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C5E" w:rsidRDefault="00541C5E">
      <w:pPr>
        <w:pStyle w:val="ConsPlusTitlePage"/>
      </w:pPr>
      <w:r>
        <w:t xml:space="preserve">Документ предоставлен </w:t>
      </w:r>
      <w:hyperlink r:id="rId4">
        <w:r>
          <w:rPr>
            <w:color w:val="0000FF"/>
          </w:rPr>
          <w:t>КонсультантПлюс</w:t>
        </w:r>
      </w:hyperlink>
      <w:r>
        <w:br/>
      </w:r>
    </w:p>
    <w:p w:rsidR="00541C5E" w:rsidRDefault="00541C5E">
      <w:pPr>
        <w:pStyle w:val="ConsPlusNormal"/>
        <w:outlineLvl w:val="0"/>
      </w:pPr>
    </w:p>
    <w:p w:rsidR="00541C5E" w:rsidRDefault="00541C5E">
      <w:pPr>
        <w:pStyle w:val="ConsPlusTitle"/>
        <w:jc w:val="center"/>
        <w:outlineLvl w:val="0"/>
      </w:pPr>
      <w:r>
        <w:t>ПРАВИТЕЛЬСТВО САНКТ-ПЕТЕРБУРГА</w:t>
      </w:r>
    </w:p>
    <w:p w:rsidR="00541C5E" w:rsidRDefault="00541C5E">
      <w:pPr>
        <w:pStyle w:val="ConsPlusTitle"/>
        <w:jc w:val="center"/>
      </w:pPr>
    </w:p>
    <w:p w:rsidR="00541C5E" w:rsidRDefault="00541C5E">
      <w:pPr>
        <w:pStyle w:val="ConsPlusTitle"/>
        <w:jc w:val="center"/>
      </w:pPr>
      <w:r>
        <w:t>АДМИНИСТРАЦИЯ ГУБЕРНАТОРА САНКТ-ПЕТЕРБУРГА</w:t>
      </w:r>
    </w:p>
    <w:p w:rsidR="00541C5E" w:rsidRDefault="00541C5E">
      <w:pPr>
        <w:pStyle w:val="ConsPlusTitle"/>
        <w:jc w:val="center"/>
      </w:pPr>
    </w:p>
    <w:p w:rsidR="00541C5E" w:rsidRDefault="00541C5E">
      <w:pPr>
        <w:pStyle w:val="ConsPlusTitle"/>
        <w:jc w:val="center"/>
      </w:pPr>
      <w:r>
        <w:t>РАСПОРЯЖЕНИЕ</w:t>
      </w:r>
    </w:p>
    <w:p w:rsidR="00541C5E" w:rsidRDefault="00541C5E">
      <w:pPr>
        <w:pStyle w:val="ConsPlusTitle"/>
        <w:jc w:val="center"/>
      </w:pPr>
      <w:r>
        <w:t>от 29 января 2024 г. N 6-ра</w:t>
      </w:r>
    </w:p>
    <w:p w:rsidR="00541C5E" w:rsidRDefault="00541C5E">
      <w:pPr>
        <w:pStyle w:val="ConsPlusTitle"/>
        <w:jc w:val="center"/>
      </w:pPr>
    </w:p>
    <w:p w:rsidR="00541C5E" w:rsidRDefault="00541C5E">
      <w:pPr>
        <w:pStyle w:val="ConsPlusTitle"/>
        <w:jc w:val="center"/>
      </w:pPr>
      <w:r>
        <w:t>ОБ УТВЕРЖДЕНИИ МЕТОДИЧЕСКИХ РЕКОМЕНДАЦИЙ О ПОРЯДКЕ</w:t>
      </w:r>
    </w:p>
    <w:p w:rsidR="00541C5E" w:rsidRDefault="00541C5E">
      <w:pPr>
        <w:pStyle w:val="ConsPlusTitle"/>
        <w:jc w:val="center"/>
      </w:pPr>
      <w:r>
        <w:t>РАССМОТРЕНИЯ ИСПОЛНИТЕЛЬНЫМИ ОРГАНАМИ ГОСУДАРСТВЕННОЙ</w:t>
      </w:r>
    </w:p>
    <w:p w:rsidR="00541C5E" w:rsidRDefault="00541C5E">
      <w:pPr>
        <w:pStyle w:val="ConsPlusTitle"/>
        <w:jc w:val="center"/>
      </w:pPr>
      <w:r>
        <w:t>ВЛАСТИ САНКТ-ПЕТЕРБУРГА ОБРАЩЕНИЙ ГРАЖДАН, СОДЕРЖАЩИХ</w:t>
      </w:r>
    </w:p>
    <w:p w:rsidR="00541C5E" w:rsidRDefault="00541C5E">
      <w:pPr>
        <w:pStyle w:val="ConsPlusTitle"/>
        <w:jc w:val="center"/>
      </w:pPr>
      <w:r>
        <w:t>СВЕДЕНИЯ О КОРРУПЦИИ</w:t>
      </w:r>
    </w:p>
    <w:p w:rsidR="00541C5E" w:rsidRDefault="00541C5E">
      <w:pPr>
        <w:pStyle w:val="ConsPlusNormal"/>
        <w:ind w:firstLine="540"/>
        <w:jc w:val="both"/>
      </w:pPr>
    </w:p>
    <w:p w:rsidR="00541C5E" w:rsidRDefault="00541C5E">
      <w:pPr>
        <w:pStyle w:val="ConsPlusNormal"/>
        <w:ind w:firstLine="540"/>
        <w:jc w:val="both"/>
      </w:pPr>
      <w:r>
        <w:t xml:space="preserve">В соответствии с </w:t>
      </w:r>
      <w:hyperlink r:id="rId5">
        <w:r>
          <w:rPr>
            <w:color w:val="0000FF"/>
          </w:rPr>
          <w:t>пунктами 3.5</w:t>
        </w:r>
      </w:hyperlink>
      <w:r>
        <w:t xml:space="preserve"> - 4.16 Положения об Администрации Губернатора Санкт-Петербурга, утвержденного постановлением Правительства Санкт-Петербурга от 18.11.2003 N 43 "Об Администрации Губернатора Санкт-Петербурга", и </w:t>
      </w:r>
      <w:hyperlink r:id="rId6">
        <w:r>
          <w:rPr>
            <w:color w:val="0000FF"/>
          </w:rPr>
          <w:t>пунктом 1.3</w:t>
        </w:r>
      </w:hyperlink>
      <w:r>
        <w:t xml:space="preserve"> постановления Правительства Санкт-Петербурга от 03.08.2023 N 810 "Об особенностях рассмотрения исполнительными органами государственной власти Санкт-Петербурга обращений граждан, содержащих сведения о коррупции":</w:t>
      </w:r>
    </w:p>
    <w:p w:rsidR="00541C5E" w:rsidRDefault="00541C5E">
      <w:pPr>
        <w:pStyle w:val="ConsPlusNormal"/>
        <w:spacing w:before="220"/>
        <w:ind w:firstLine="540"/>
        <w:jc w:val="both"/>
      </w:pPr>
      <w:r>
        <w:t xml:space="preserve">1. Утвердить Методические </w:t>
      </w:r>
      <w:hyperlink w:anchor="P31">
        <w:r>
          <w:rPr>
            <w:color w:val="0000FF"/>
          </w:rPr>
          <w:t>рекомендации</w:t>
        </w:r>
      </w:hyperlink>
      <w:r>
        <w:t xml:space="preserve"> о порядке рассмотрения исполнительными органами государственной власти Санкт-Петербурга обращений граждан, содержащих сведения о коррупции, согласно приложению.</w:t>
      </w:r>
    </w:p>
    <w:p w:rsidR="00541C5E" w:rsidRDefault="00541C5E">
      <w:pPr>
        <w:pStyle w:val="ConsPlusNormal"/>
        <w:spacing w:before="220"/>
        <w:ind w:firstLine="540"/>
        <w:jc w:val="both"/>
      </w:pPr>
      <w:r>
        <w:t>2. Контроль за выполнением распоряжения остается за вице-губернатором Санкт-Петербурга - руководителем Администрации Губернатора Санкт-Петербурга.</w:t>
      </w:r>
    </w:p>
    <w:p w:rsidR="00541C5E" w:rsidRDefault="00541C5E">
      <w:pPr>
        <w:pStyle w:val="ConsPlusNormal"/>
        <w:ind w:firstLine="540"/>
        <w:jc w:val="both"/>
      </w:pPr>
    </w:p>
    <w:p w:rsidR="00541C5E" w:rsidRDefault="00541C5E">
      <w:pPr>
        <w:pStyle w:val="ConsPlusNormal"/>
        <w:jc w:val="right"/>
      </w:pPr>
      <w:r>
        <w:t>Первый заместитель</w:t>
      </w:r>
    </w:p>
    <w:p w:rsidR="00541C5E" w:rsidRDefault="00541C5E">
      <w:pPr>
        <w:pStyle w:val="ConsPlusNormal"/>
        <w:jc w:val="right"/>
      </w:pPr>
      <w:r>
        <w:t>руководителя Администрации</w:t>
      </w:r>
    </w:p>
    <w:p w:rsidR="00541C5E" w:rsidRDefault="00541C5E">
      <w:pPr>
        <w:pStyle w:val="ConsPlusNormal"/>
        <w:jc w:val="right"/>
      </w:pPr>
      <w:r>
        <w:t>Губернатора Санкт-Петербурга</w:t>
      </w:r>
    </w:p>
    <w:p w:rsidR="00541C5E" w:rsidRDefault="00541C5E">
      <w:pPr>
        <w:pStyle w:val="ConsPlusNormal"/>
        <w:jc w:val="right"/>
      </w:pPr>
      <w:r>
        <w:t>М.В.Петров</w:t>
      </w:r>
    </w:p>
    <w:p w:rsidR="00541C5E" w:rsidRDefault="00541C5E">
      <w:pPr>
        <w:pStyle w:val="ConsPlusNormal"/>
        <w:ind w:firstLine="540"/>
        <w:jc w:val="both"/>
      </w:pPr>
    </w:p>
    <w:p w:rsidR="00541C5E" w:rsidRDefault="00541C5E">
      <w:pPr>
        <w:pStyle w:val="ConsPlusNormal"/>
        <w:ind w:firstLine="540"/>
        <w:jc w:val="both"/>
      </w:pPr>
    </w:p>
    <w:p w:rsidR="00541C5E" w:rsidRDefault="00541C5E">
      <w:pPr>
        <w:pStyle w:val="ConsPlusNormal"/>
        <w:ind w:firstLine="540"/>
        <w:jc w:val="both"/>
      </w:pPr>
    </w:p>
    <w:p w:rsidR="00541C5E" w:rsidRDefault="00541C5E">
      <w:pPr>
        <w:pStyle w:val="ConsPlusNormal"/>
        <w:ind w:firstLine="540"/>
        <w:jc w:val="both"/>
      </w:pPr>
    </w:p>
    <w:p w:rsidR="00541C5E" w:rsidRDefault="00541C5E">
      <w:pPr>
        <w:pStyle w:val="ConsPlusNormal"/>
        <w:ind w:firstLine="540"/>
        <w:jc w:val="both"/>
      </w:pPr>
    </w:p>
    <w:p w:rsidR="00541C5E" w:rsidRDefault="00541C5E">
      <w:pPr>
        <w:pStyle w:val="ConsPlusNormal"/>
        <w:jc w:val="right"/>
        <w:outlineLvl w:val="0"/>
      </w:pPr>
      <w:r>
        <w:t>ПРИЛОЖЕНИЕ</w:t>
      </w:r>
    </w:p>
    <w:p w:rsidR="00541C5E" w:rsidRDefault="00541C5E">
      <w:pPr>
        <w:pStyle w:val="ConsPlusNormal"/>
        <w:jc w:val="right"/>
      </w:pPr>
      <w:r>
        <w:t>к распоряжению Администрации</w:t>
      </w:r>
    </w:p>
    <w:p w:rsidR="00541C5E" w:rsidRDefault="00541C5E">
      <w:pPr>
        <w:pStyle w:val="ConsPlusNormal"/>
        <w:jc w:val="right"/>
      </w:pPr>
      <w:r>
        <w:t>Губернатора Санкт-Петербурга</w:t>
      </w:r>
    </w:p>
    <w:p w:rsidR="00541C5E" w:rsidRDefault="00541C5E">
      <w:pPr>
        <w:pStyle w:val="ConsPlusNormal"/>
        <w:jc w:val="right"/>
      </w:pPr>
      <w:r>
        <w:t>от 29.01.2024 N 6-ра</w:t>
      </w:r>
    </w:p>
    <w:p w:rsidR="00541C5E" w:rsidRDefault="00541C5E">
      <w:pPr>
        <w:pStyle w:val="ConsPlusNormal"/>
        <w:ind w:firstLine="540"/>
        <w:jc w:val="both"/>
      </w:pPr>
    </w:p>
    <w:p w:rsidR="00541C5E" w:rsidRDefault="00541C5E">
      <w:pPr>
        <w:pStyle w:val="ConsPlusTitle"/>
        <w:jc w:val="center"/>
      </w:pPr>
      <w:bookmarkStart w:id="0" w:name="P31"/>
      <w:bookmarkEnd w:id="0"/>
      <w:r>
        <w:t>МЕТОДИЧЕСКИЕ РЕКОМЕНДАЦИИ</w:t>
      </w:r>
    </w:p>
    <w:p w:rsidR="00541C5E" w:rsidRDefault="00541C5E">
      <w:pPr>
        <w:pStyle w:val="ConsPlusTitle"/>
        <w:jc w:val="center"/>
      </w:pPr>
      <w:r>
        <w:t>О ПОРЯДКЕ РАССМОТРЕНИЯ ИСПОЛНИТЕЛЬНЫМИ ОРГАНАМИ</w:t>
      </w:r>
    </w:p>
    <w:p w:rsidR="00541C5E" w:rsidRDefault="00541C5E">
      <w:pPr>
        <w:pStyle w:val="ConsPlusTitle"/>
        <w:jc w:val="center"/>
      </w:pPr>
      <w:r>
        <w:t>ГОСУДАРСТВЕННОЙ ВЛАСТИ САНКТ-ПЕТЕРБУРГА ОБРАЩЕНИЙ</w:t>
      </w:r>
    </w:p>
    <w:p w:rsidR="00541C5E" w:rsidRDefault="00541C5E">
      <w:pPr>
        <w:pStyle w:val="ConsPlusTitle"/>
        <w:jc w:val="center"/>
      </w:pPr>
      <w:r>
        <w:t>ГРАЖДАН, СОДЕРЖАЩИХ СВЕДЕНИЯ О КОРРУПЦИИ</w:t>
      </w:r>
    </w:p>
    <w:p w:rsidR="00541C5E" w:rsidRDefault="00541C5E">
      <w:pPr>
        <w:pStyle w:val="ConsPlusNormal"/>
        <w:jc w:val="center"/>
      </w:pPr>
    </w:p>
    <w:p w:rsidR="00541C5E" w:rsidRDefault="00541C5E">
      <w:pPr>
        <w:pStyle w:val="ConsPlusTitle"/>
        <w:jc w:val="center"/>
        <w:outlineLvl w:val="1"/>
      </w:pPr>
      <w:r>
        <w:t>1. Общие положения</w:t>
      </w:r>
    </w:p>
    <w:p w:rsidR="00541C5E" w:rsidRDefault="00541C5E">
      <w:pPr>
        <w:pStyle w:val="ConsPlusNormal"/>
        <w:ind w:firstLine="540"/>
        <w:jc w:val="both"/>
      </w:pPr>
    </w:p>
    <w:p w:rsidR="00541C5E" w:rsidRDefault="00541C5E">
      <w:pPr>
        <w:pStyle w:val="ConsPlusNormal"/>
        <w:ind w:firstLine="540"/>
        <w:jc w:val="both"/>
      </w:pPr>
      <w:r>
        <w:t>1.1. Методические рекомендации о порядке рассмотрения исполнительными органами государственной власти Санкт-Петербурга обращений граждан, содержащих сведения о коррупции (далее - Методические рекомендации), разработаны в целях:</w:t>
      </w:r>
    </w:p>
    <w:p w:rsidR="00541C5E" w:rsidRDefault="00541C5E">
      <w:pPr>
        <w:pStyle w:val="ConsPlusNormal"/>
        <w:spacing w:before="220"/>
        <w:ind w:firstLine="540"/>
        <w:jc w:val="both"/>
      </w:pPr>
      <w:r>
        <w:lastRenderedPageBreak/>
        <w:t>систематизации и совершенствования работы исполнительных органов государственной власти Санкт-Петербурга (далее - исполнительные органы) с обращениями граждан, содержащими сведения о коррупции (далее - Обращения);</w:t>
      </w:r>
    </w:p>
    <w:p w:rsidR="00541C5E" w:rsidRDefault="00541C5E">
      <w:pPr>
        <w:pStyle w:val="ConsPlusNormal"/>
        <w:spacing w:before="220"/>
        <w:ind w:firstLine="540"/>
        <w:jc w:val="both"/>
      </w:pPr>
      <w:r>
        <w:t>улучшения взаимодействия исполнительных органов с гражданами и институтами гражданского общества в сфере противодействия коррупции.</w:t>
      </w:r>
    </w:p>
    <w:p w:rsidR="00541C5E" w:rsidRDefault="00541C5E">
      <w:pPr>
        <w:pStyle w:val="ConsPlusNormal"/>
        <w:spacing w:before="220"/>
        <w:ind w:firstLine="540"/>
        <w:jc w:val="both"/>
      </w:pPr>
      <w:r>
        <w:t>Методические рекомендации предлагают единый порядок организации рассмотрения исполнительными органами Обращений.</w:t>
      </w:r>
    </w:p>
    <w:p w:rsidR="00541C5E" w:rsidRDefault="00541C5E">
      <w:pPr>
        <w:pStyle w:val="ConsPlusNormal"/>
        <w:spacing w:before="220"/>
        <w:ind w:firstLine="540"/>
        <w:jc w:val="both"/>
      </w:pPr>
      <w:r>
        <w:t>1.2. Методические рекомендации подготовлены с учетом положений:</w:t>
      </w:r>
    </w:p>
    <w:p w:rsidR="00541C5E" w:rsidRDefault="00541C5E">
      <w:pPr>
        <w:pStyle w:val="ConsPlusNormal"/>
        <w:spacing w:before="220"/>
        <w:ind w:firstLine="540"/>
        <w:jc w:val="both"/>
      </w:pPr>
      <w:r>
        <w:t xml:space="preserve">Федерального </w:t>
      </w:r>
      <w:hyperlink r:id="rId7">
        <w:r>
          <w:rPr>
            <w:color w:val="0000FF"/>
          </w:rPr>
          <w:t>закона</w:t>
        </w:r>
      </w:hyperlink>
      <w:r>
        <w:t xml:space="preserve"> "О государственной гражданской службе Российской Федерации" (далее - Федеральный закон N 79-ФЗ);</w:t>
      </w:r>
    </w:p>
    <w:p w:rsidR="00541C5E" w:rsidRDefault="00541C5E">
      <w:pPr>
        <w:pStyle w:val="ConsPlusNormal"/>
        <w:spacing w:before="220"/>
        <w:ind w:firstLine="540"/>
        <w:jc w:val="both"/>
      </w:pPr>
      <w:r>
        <w:t xml:space="preserve">Федерального </w:t>
      </w:r>
      <w:hyperlink r:id="rId8">
        <w:r>
          <w:rPr>
            <w:color w:val="0000FF"/>
          </w:rPr>
          <w:t>закона</w:t>
        </w:r>
      </w:hyperlink>
      <w:r>
        <w:t xml:space="preserve"> "О порядке рассмотрения обращений граждан Российской Федерации" (далее - Федеральный закон N 59-ФЗ);</w:t>
      </w:r>
    </w:p>
    <w:p w:rsidR="00541C5E" w:rsidRDefault="00541C5E">
      <w:pPr>
        <w:pStyle w:val="ConsPlusNormal"/>
        <w:spacing w:before="220"/>
        <w:ind w:firstLine="540"/>
        <w:jc w:val="both"/>
      </w:pPr>
      <w:r>
        <w:t xml:space="preserve">Федерального </w:t>
      </w:r>
      <w:hyperlink r:id="rId9">
        <w:r>
          <w:rPr>
            <w:color w:val="0000FF"/>
          </w:rPr>
          <w:t>закона</w:t>
        </w:r>
      </w:hyperlink>
      <w:r>
        <w:t xml:space="preserve"> "О противодействии коррупции" (далее - Федеральный закон N 273-ФЗ);</w:t>
      </w:r>
    </w:p>
    <w:p w:rsidR="00541C5E" w:rsidRDefault="00541C5E">
      <w:pPr>
        <w:pStyle w:val="ConsPlusNormal"/>
        <w:spacing w:before="220"/>
        <w:ind w:firstLine="540"/>
        <w:jc w:val="both"/>
      </w:pPr>
      <w:r>
        <w:t xml:space="preserve">Федерального </w:t>
      </w:r>
      <w:hyperlink r:id="rId10">
        <w:r>
          <w:rPr>
            <w:color w:val="0000FF"/>
          </w:rPr>
          <w:t>закона</w:t>
        </w:r>
      </w:hyperlink>
      <w:r>
        <w:t xml:space="preserve"> "Об обеспечении доступа к информации о деятельности государственных органов и органов местного самоуправления";</w:t>
      </w:r>
    </w:p>
    <w:p w:rsidR="00541C5E" w:rsidRDefault="00541C5E">
      <w:pPr>
        <w:pStyle w:val="ConsPlusNormal"/>
        <w:spacing w:before="220"/>
        <w:ind w:firstLine="540"/>
        <w:jc w:val="both"/>
      </w:pPr>
      <w:hyperlink r:id="rId11">
        <w:r>
          <w:rPr>
            <w:color w:val="0000FF"/>
          </w:rPr>
          <w:t>Закона</w:t>
        </w:r>
      </w:hyperlink>
      <w:r>
        <w:t xml:space="preserve"> Санкт-Петербурга от 29.10.2008 N 674-122 "О дополнительных мерах по противодействию коррупции в Санкт-Петербурге";</w:t>
      </w:r>
    </w:p>
    <w:p w:rsidR="00541C5E" w:rsidRDefault="00541C5E">
      <w:pPr>
        <w:pStyle w:val="ConsPlusNormal"/>
        <w:spacing w:before="220"/>
        <w:ind w:firstLine="540"/>
        <w:jc w:val="both"/>
      </w:pPr>
      <w:hyperlink r:id="rId12">
        <w:r>
          <w:rPr>
            <w:color w:val="0000FF"/>
          </w:rPr>
          <w:t>Регламента</w:t>
        </w:r>
      </w:hyperlink>
      <w:r>
        <w:t xml:space="preserve"> Правительства Санкт-Петербурга, утвержденного постановлением Правительства Санкт-Петербурга от 16.12.2003 N 100 (далее - Регламент Правительства Санкт-Петербурга);</w:t>
      </w:r>
    </w:p>
    <w:p w:rsidR="00541C5E" w:rsidRDefault="00541C5E">
      <w:pPr>
        <w:pStyle w:val="ConsPlusNormal"/>
        <w:spacing w:before="220"/>
        <w:ind w:firstLine="540"/>
        <w:jc w:val="both"/>
      </w:pPr>
      <w:hyperlink r:id="rId13">
        <w:r>
          <w:rPr>
            <w:color w:val="0000FF"/>
          </w:rPr>
          <w:t>постановления</w:t>
        </w:r>
      </w:hyperlink>
      <w:r>
        <w:t xml:space="preserve"> Правительства Санкт-Петербурга от 17.12.2009 N 1448 "О Порядке проведения антикоррупционного мониторинга в Санкт-Петербурге";</w:t>
      </w:r>
    </w:p>
    <w:p w:rsidR="00541C5E" w:rsidRDefault="00541C5E">
      <w:pPr>
        <w:pStyle w:val="ConsPlusNormal"/>
        <w:spacing w:before="220"/>
        <w:ind w:firstLine="540"/>
        <w:jc w:val="both"/>
      </w:pPr>
      <w:hyperlink r:id="rId14">
        <w:r>
          <w:rPr>
            <w:color w:val="0000FF"/>
          </w:rPr>
          <w:t>постановления</w:t>
        </w:r>
      </w:hyperlink>
      <w:r>
        <w:t xml:space="preserve"> Правительства Санкт-Петербурга от 03.08.2023 N 810 "Об особенностях рассмотрения исполнительными органами государственной власти Санкт-Петербурга обращений граждан, содержащих сведения о коррупции" (далее - Постановление N 810);</w:t>
      </w:r>
    </w:p>
    <w:p w:rsidR="00541C5E" w:rsidRDefault="00541C5E">
      <w:pPr>
        <w:pStyle w:val="ConsPlusNormal"/>
        <w:spacing w:before="220"/>
        <w:ind w:firstLine="540"/>
        <w:jc w:val="both"/>
      </w:pPr>
      <w:hyperlink r:id="rId15">
        <w:r>
          <w:rPr>
            <w:color w:val="0000FF"/>
          </w:rPr>
          <w:t>распоряжения</w:t>
        </w:r>
      </w:hyperlink>
      <w:r>
        <w:t xml:space="preserve"> Администрации Губернатора Санкт-Петербурга от 20.04.2018 N 9-ра "О мерах по совершенствованию информирования населения Санкт-Петербурга о ходе реализации антикоррупционной политики".</w:t>
      </w:r>
    </w:p>
    <w:p w:rsidR="00541C5E" w:rsidRDefault="00541C5E">
      <w:pPr>
        <w:pStyle w:val="ConsPlusNormal"/>
        <w:spacing w:before="220"/>
        <w:ind w:firstLine="540"/>
        <w:jc w:val="both"/>
      </w:pPr>
      <w:r>
        <w:t xml:space="preserve">1.3. Рассмотрение Обращений, поступивших в исполнительный орган, осуществляется должностными лицами исполнительных органов в порядке, установленном Федеральным </w:t>
      </w:r>
      <w:hyperlink r:id="rId16">
        <w:r>
          <w:rPr>
            <w:color w:val="0000FF"/>
          </w:rPr>
          <w:t>законом</w:t>
        </w:r>
      </w:hyperlink>
      <w:r>
        <w:t xml:space="preserve"> N 59-ФЗ.</w:t>
      </w:r>
    </w:p>
    <w:p w:rsidR="00541C5E" w:rsidRDefault="00541C5E">
      <w:pPr>
        <w:pStyle w:val="ConsPlusNormal"/>
        <w:spacing w:before="220"/>
        <w:ind w:firstLine="540"/>
        <w:jc w:val="both"/>
      </w:pPr>
      <w:r>
        <w:t>В исполнительном органе определяется (назначается) заместитель руководителя исполнительного органа, ответственный за работу с Обращениями.</w:t>
      </w:r>
    </w:p>
    <w:p w:rsidR="00541C5E" w:rsidRDefault="00541C5E">
      <w:pPr>
        <w:pStyle w:val="ConsPlusNormal"/>
        <w:spacing w:before="220"/>
        <w:ind w:firstLine="540"/>
        <w:jc w:val="both"/>
      </w:pPr>
      <w:r>
        <w:t>Должностные лица, осуществляющие непосредственное рассмотрение Обращений, обязаны обеспечивать конфиденциальность полученных сведений, в том числе персональных данных лиц, направивших Обращения. Использование и распространение информации о персональных данных, ставшей известной в связи с рассмотрением Обращений, без согласия граждан не допускается.</w:t>
      </w:r>
    </w:p>
    <w:p w:rsidR="00541C5E" w:rsidRDefault="00541C5E">
      <w:pPr>
        <w:pStyle w:val="ConsPlusNormal"/>
        <w:spacing w:before="220"/>
        <w:ind w:firstLine="540"/>
        <w:jc w:val="both"/>
      </w:pPr>
      <w:r>
        <w:t>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541C5E" w:rsidRDefault="00541C5E">
      <w:pPr>
        <w:pStyle w:val="ConsPlusNormal"/>
        <w:ind w:firstLine="540"/>
        <w:jc w:val="both"/>
      </w:pPr>
    </w:p>
    <w:p w:rsidR="00541C5E" w:rsidRDefault="00541C5E">
      <w:pPr>
        <w:pStyle w:val="ConsPlusTitle"/>
        <w:jc w:val="center"/>
        <w:outlineLvl w:val="1"/>
      </w:pPr>
      <w:r>
        <w:lastRenderedPageBreak/>
        <w:t>2. Регистрация и предварительный анализ обращений</w:t>
      </w:r>
    </w:p>
    <w:p w:rsidR="00541C5E" w:rsidRDefault="00541C5E">
      <w:pPr>
        <w:pStyle w:val="ConsPlusNormal"/>
        <w:ind w:firstLine="540"/>
        <w:jc w:val="both"/>
      </w:pPr>
    </w:p>
    <w:p w:rsidR="00541C5E" w:rsidRDefault="00541C5E">
      <w:pPr>
        <w:pStyle w:val="ConsPlusNormal"/>
        <w:ind w:firstLine="540"/>
        <w:jc w:val="both"/>
      </w:pPr>
      <w:r>
        <w:t>2.1. Все обращения, поступившие в исполнительный орган, регистрируются структурным подразделением, осуществляющим ведение делопроизводства и документооборота в исполнительном органе (далее - служба делопроизводства), в порядке, установленном регламентами и инструкциями по делопроизводству исполнительных органов.</w:t>
      </w:r>
    </w:p>
    <w:p w:rsidR="00541C5E" w:rsidRDefault="00541C5E">
      <w:pPr>
        <w:pStyle w:val="ConsPlusNormal"/>
        <w:spacing w:before="220"/>
        <w:ind w:firstLine="540"/>
        <w:jc w:val="both"/>
      </w:pPr>
      <w:r>
        <w:t>Государственный гражданский служащий Санкт-Петербурга, замещающий должность государственной гражданской службы в исполнительном органе (далее - гражданский служащий), либо работник, замещающий должность, не являющуюся должностью государственной гражданской службы Санкт-Петербурга, службы делопроизводства (далее - работник службы делопроизводства), в соответствии с должностным регламентом (должностной инструкцией) производящий регистрацию обращений, осуществляет первичный анализ обращения на предмет выявления в нем информации о коррупционных проявлениях.</w:t>
      </w:r>
    </w:p>
    <w:p w:rsidR="00541C5E" w:rsidRDefault="00541C5E">
      <w:pPr>
        <w:pStyle w:val="ConsPlusNormal"/>
        <w:spacing w:before="220"/>
        <w:ind w:firstLine="540"/>
        <w:jc w:val="both"/>
      </w:pPr>
      <w:r>
        <w:t>Окончательное решение о наличии в обращении признаков коррупции (в случае наличия разногласий) принимается заместителем руководителя исполнительного органа, ответственным за работу с Обращениями, с учетом мнения юридического (правового) подразделения (юрисконсульта) исполнительного органа.</w:t>
      </w:r>
    </w:p>
    <w:p w:rsidR="00541C5E" w:rsidRDefault="00541C5E">
      <w:pPr>
        <w:pStyle w:val="ConsPlusNormal"/>
        <w:spacing w:before="220"/>
        <w:ind w:firstLine="540"/>
        <w:jc w:val="both"/>
      </w:pPr>
      <w:r>
        <w:t>2.2. При первичном анализе поступившего обращения в целях выявления в нем признаков коррупции должностным лицам исполнительного органа следует руководствоваться:</w:t>
      </w:r>
    </w:p>
    <w:p w:rsidR="00541C5E" w:rsidRDefault="00541C5E">
      <w:pPr>
        <w:pStyle w:val="ConsPlusNormal"/>
        <w:spacing w:before="220"/>
        <w:ind w:firstLine="540"/>
        <w:jc w:val="both"/>
      </w:pPr>
      <w:r>
        <w:t xml:space="preserve">2.2.1. </w:t>
      </w:r>
      <w:hyperlink r:id="rId17">
        <w:r>
          <w:rPr>
            <w:color w:val="0000FF"/>
          </w:rPr>
          <w:t>Статьей 1</w:t>
        </w:r>
      </w:hyperlink>
      <w:r>
        <w:t xml:space="preserve"> Федерального закона N 273-ФЗ - определение коррупции.</w:t>
      </w:r>
    </w:p>
    <w:p w:rsidR="00541C5E" w:rsidRDefault="00541C5E">
      <w:pPr>
        <w:pStyle w:val="ConsPlusNormal"/>
        <w:spacing w:before="220"/>
        <w:ind w:firstLine="540"/>
        <w:jc w:val="both"/>
      </w:pPr>
      <w:r>
        <w:t xml:space="preserve">2.2.2. </w:t>
      </w:r>
      <w:hyperlink r:id="rId18">
        <w:r>
          <w:rPr>
            <w:color w:val="0000FF"/>
          </w:rPr>
          <w:t>Статьей 10</w:t>
        </w:r>
      </w:hyperlink>
      <w:r>
        <w:t xml:space="preserve"> Федерального закона N 273-ФЗ - определение конфликта интересов.</w:t>
      </w:r>
    </w:p>
    <w:p w:rsidR="00541C5E" w:rsidRDefault="00541C5E">
      <w:pPr>
        <w:pStyle w:val="ConsPlusNormal"/>
        <w:spacing w:before="220"/>
        <w:ind w:firstLine="540"/>
        <w:jc w:val="both"/>
      </w:pPr>
      <w:r>
        <w:t xml:space="preserve">2.2.3. </w:t>
      </w:r>
      <w:hyperlink r:id="rId19">
        <w:r>
          <w:rPr>
            <w:color w:val="0000FF"/>
          </w:rPr>
          <w:t>Частью 1 статьи 59.2</w:t>
        </w:r>
      </w:hyperlink>
      <w:r>
        <w:t xml:space="preserve"> Федерального закона N 79-ФЗ - случаи утраты доверия к гражданскому служащему.</w:t>
      </w:r>
    </w:p>
    <w:p w:rsidR="00541C5E" w:rsidRDefault="00541C5E">
      <w:pPr>
        <w:pStyle w:val="ConsPlusNormal"/>
        <w:spacing w:before="220"/>
        <w:ind w:firstLine="540"/>
        <w:jc w:val="both"/>
      </w:pPr>
      <w:r>
        <w:t>2.2.4. Перечнем N 23 преступлений коррупционной направленности, введенным в действие указанием от 19.06.2023 Генеральной прокуратуры Российской Федерации и Министерства внутренних дел Российской Федерации.</w:t>
      </w:r>
    </w:p>
    <w:p w:rsidR="00541C5E" w:rsidRDefault="00541C5E">
      <w:pPr>
        <w:pStyle w:val="ConsPlusNormal"/>
        <w:spacing w:before="220"/>
        <w:ind w:firstLine="540"/>
        <w:jc w:val="both"/>
      </w:pPr>
      <w:r>
        <w:t xml:space="preserve">При первичном анализе обращений исходя из их содержания также следует определять, не нарушены ли гражданскими служащими иные ограничения и запреты и исполнены ли ими обязанности, установленные Федеральным </w:t>
      </w:r>
      <w:hyperlink r:id="rId20">
        <w:r>
          <w:rPr>
            <w:color w:val="0000FF"/>
          </w:rPr>
          <w:t>законом</w:t>
        </w:r>
      </w:hyperlink>
      <w:r>
        <w:t xml:space="preserve"> N 273-ФЗ и другими федеральными законами.</w:t>
      </w:r>
    </w:p>
    <w:p w:rsidR="00541C5E" w:rsidRDefault="00541C5E">
      <w:pPr>
        <w:pStyle w:val="ConsPlusNormal"/>
        <w:spacing w:before="220"/>
        <w:ind w:firstLine="540"/>
        <w:jc w:val="both"/>
      </w:pPr>
      <w:r>
        <w:t>2.3. В ходе проведения первичного анализа обращений необходимо обращать внимание на следующее:</w:t>
      </w:r>
    </w:p>
    <w:p w:rsidR="00541C5E" w:rsidRDefault="00541C5E">
      <w:pPr>
        <w:pStyle w:val="ConsPlusNormal"/>
        <w:spacing w:before="220"/>
        <w:ind w:firstLine="540"/>
        <w:jc w:val="both"/>
      </w:pPr>
      <w:r>
        <w:t>если в Обращении заявитель указывает на какие-либо противоправные решения, действия (проявления в деятельности) тех или иных лиц (органов, организаций), не называя их коррупционными, однако эти действия имеют признаки коррупции, Обращение должно считаться содержащим сведения о коррупции;</w:t>
      </w:r>
    </w:p>
    <w:p w:rsidR="00541C5E" w:rsidRDefault="00541C5E">
      <w:pPr>
        <w:pStyle w:val="ConsPlusNormal"/>
        <w:spacing w:before="220"/>
        <w:ind w:firstLine="540"/>
        <w:jc w:val="both"/>
      </w:pPr>
      <w:r>
        <w:t xml:space="preserve">если в Обращении заявитель прямо указывает на то, что решения, действия (бездействие) тех или иных лиц (органов, организаций) являются, по его мнению, коррупционными, однако они таковыми не являются (исходя из вышеперечисленных критериев), то обращение должно считаться не содержащим сведения о коррупции. При этом после рассмотрения такого обращения в ответе заявителю следует разъяснять, что определение коррупции содержится в </w:t>
      </w:r>
      <w:hyperlink r:id="rId21">
        <w:r>
          <w:rPr>
            <w:color w:val="0000FF"/>
          </w:rPr>
          <w:t>статье 1</w:t>
        </w:r>
      </w:hyperlink>
      <w:r>
        <w:t xml:space="preserve"> Федерального закона N 273-ФЗ.</w:t>
      </w:r>
    </w:p>
    <w:p w:rsidR="00541C5E" w:rsidRDefault="00541C5E">
      <w:pPr>
        <w:pStyle w:val="ConsPlusNormal"/>
        <w:spacing w:before="220"/>
        <w:ind w:firstLine="540"/>
        <w:jc w:val="both"/>
      </w:pPr>
      <w:r>
        <w:t>2.4. В случае если при первичном анализе Обращения в нем выявлены признаки коррупции, Обращение регистрируется в соответствии с правилами регистрации обращений, принятыми в исполнительном органе.</w:t>
      </w:r>
    </w:p>
    <w:p w:rsidR="00541C5E" w:rsidRDefault="00541C5E">
      <w:pPr>
        <w:pStyle w:val="ConsPlusNormal"/>
        <w:spacing w:before="220"/>
        <w:ind w:firstLine="540"/>
        <w:jc w:val="both"/>
      </w:pPr>
      <w:r>
        <w:lastRenderedPageBreak/>
        <w:t>При регистрации Обращений, поступивших из Комитета государственной службы и кадровой политики Администрации Губернатора Санкт-Петербурга (далее - КГСКП) со специальной линии "Нет коррупции!", делается соответствующая отметка.</w:t>
      </w:r>
    </w:p>
    <w:p w:rsidR="00541C5E" w:rsidRDefault="00541C5E">
      <w:pPr>
        <w:pStyle w:val="ConsPlusNormal"/>
        <w:spacing w:before="220"/>
        <w:ind w:firstLine="540"/>
        <w:jc w:val="both"/>
      </w:pPr>
      <w:r>
        <w:t>Обращения, поступившие со специальной линии "Нет коррупции!", но не содержащие признаков коррупции, как Обращения не учитываются.</w:t>
      </w:r>
    </w:p>
    <w:p w:rsidR="00541C5E" w:rsidRDefault="00541C5E">
      <w:pPr>
        <w:pStyle w:val="ConsPlusNormal"/>
        <w:spacing w:before="220"/>
        <w:ind w:firstLine="540"/>
        <w:jc w:val="both"/>
      </w:pPr>
      <w:r>
        <w:t>По решению руководителя исполнительного органа в службе делопроизводства может быть организована дополнительная регистрация Обращений, например, в отдельном журнале.</w:t>
      </w:r>
    </w:p>
    <w:p w:rsidR="00541C5E" w:rsidRDefault="00541C5E">
      <w:pPr>
        <w:pStyle w:val="ConsPlusNormal"/>
        <w:spacing w:before="220"/>
        <w:ind w:firstLine="540"/>
        <w:jc w:val="both"/>
      </w:pPr>
      <w:r>
        <w:t xml:space="preserve">2.5. В соответствии с </w:t>
      </w:r>
      <w:hyperlink r:id="rId22">
        <w:r>
          <w:rPr>
            <w:color w:val="0000FF"/>
          </w:rPr>
          <w:t>Постановлением</w:t>
        </w:r>
      </w:hyperlink>
      <w:r>
        <w:t xml:space="preserve"> N 810 и </w:t>
      </w:r>
      <w:hyperlink r:id="rId23">
        <w:r>
          <w:rPr>
            <w:color w:val="0000FF"/>
          </w:rPr>
          <w:t>Регламентом</w:t>
        </w:r>
      </w:hyperlink>
      <w:r>
        <w:t xml:space="preserve"> Правительства Санкт-Петербурга исполнительные органы и структурные подразделения Администрации Губернатора Санкт-Петербурга направляют копии Обращений, поступивших непосредственно в исполнительные органы (в том числе на личном приеме), а также из Управления по работе с обращениями граждан Администрации Губернатора Санкт-Петербурга в КГСКП.</w:t>
      </w:r>
    </w:p>
    <w:p w:rsidR="00541C5E" w:rsidRDefault="00541C5E">
      <w:pPr>
        <w:pStyle w:val="ConsPlusNormal"/>
        <w:spacing w:before="220"/>
        <w:ind w:firstLine="540"/>
        <w:jc w:val="both"/>
      </w:pPr>
      <w:r>
        <w:t>Копии Обращений направляются в КГСКП в порядке, установленном Регламентом Правительства Санкт-Петербурга и регламентами иных исполнительных органов, в течение двух рабочих дней со дня регистрации указанных Обращений. Обращения, поступившие в форме электронного документа, направляются в КГСКП в распечатанном виде.</w:t>
      </w:r>
    </w:p>
    <w:p w:rsidR="00541C5E" w:rsidRDefault="00541C5E">
      <w:pPr>
        <w:pStyle w:val="ConsPlusNormal"/>
        <w:spacing w:before="220"/>
        <w:ind w:firstLine="540"/>
        <w:jc w:val="both"/>
      </w:pPr>
      <w:r>
        <w:t xml:space="preserve">Рекомендуемая форма сопроводительного </w:t>
      </w:r>
      <w:hyperlink w:anchor="P147">
        <w:r>
          <w:rPr>
            <w:color w:val="0000FF"/>
          </w:rPr>
          <w:t>письма</w:t>
        </w:r>
      </w:hyperlink>
      <w:r>
        <w:t xml:space="preserve"> о направлении Обращения указана в приложении N 1 к Методическим рекомендациям.</w:t>
      </w:r>
    </w:p>
    <w:p w:rsidR="00541C5E" w:rsidRDefault="00541C5E">
      <w:pPr>
        <w:pStyle w:val="ConsPlusNormal"/>
        <w:spacing w:before="220"/>
        <w:ind w:firstLine="540"/>
        <w:jc w:val="both"/>
      </w:pPr>
      <w:r>
        <w:t>В случае поступления Обращения из другого органа (организации) (кроме КГСКП) дополнительно указывается его (ее) наименование, например, "из прокуратуры Санкт-Петербурга".</w:t>
      </w:r>
    </w:p>
    <w:p w:rsidR="00541C5E" w:rsidRDefault="00541C5E">
      <w:pPr>
        <w:pStyle w:val="ConsPlusNormal"/>
        <w:ind w:firstLine="540"/>
        <w:jc w:val="both"/>
      </w:pPr>
    </w:p>
    <w:p w:rsidR="00541C5E" w:rsidRDefault="00541C5E">
      <w:pPr>
        <w:pStyle w:val="ConsPlusTitle"/>
        <w:jc w:val="center"/>
        <w:outlineLvl w:val="1"/>
      </w:pPr>
      <w:r>
        <w:t>3. Организация рассмотрения Обращений</w:t>
      </w:r>
    </w:p>
    <w:p w:rsidR="00541C5E" w:rsidRDefault="00541C5E">
      <w:pPr>
        <w:pStyle w:val="ConsPlusNormal"/>
        <w:ind w:firstLine="540"/>
        <w:jc w:val="both"/>
      </w:pPr>
    </w:p>
    <w:p w:rsidR="00541C5E" w:rsidRDefault="00541C5E">
      <w:pPr>
        <w:pStyle w:val="ConsPlusNormal"/>
        <w:ind w:firstLine="540"/>
        <w:jc w:val="both"/>
      </w:pPr>
      <w:r>
        <w:t xml:space="preserve">3.1. Зарегистрированное Обращение (за исключением случая, указанного в </w:t>
      </w:r>
      <w:hyperlink r:id="rId24">
        <w:r>
          <w:rPr>
            <w:color w:val="0000FF"/>
          </w:rPr>
          <w:t>пункте 11.5</w:t>
        </w:r>
      </w:hyperlink>
      <w:r>
        <w:t xml:space="preserve"> Регламента Правительства Санкт-Петербурга) передается на рассмотрение руководителю (уполномоченному заместителю руководителя) исполнительного органа, который вправе принять одно из следующих решений:</w:t>
      </w:r>
    </w:p>
    <w:p w:rsidR="00541C5E" w:rsidRDefault="00541C5E">
      <w:pPr>
        <w:pStyle w:val="ConsPlusNormal"/>
        <w:spacing w:before="220"/>
        <w:ind w:firstLine="540"/>
        <w:jc w:val="both"/>
      </w:pPr>
      <w:r>
        <w:t>о рассмотрении Обращения непосредственно в исполнительном органе;</w:t>
      </w:r>
    </w:p>
    <w:p w:rsidR="00541C5E" w:rsidRDefault="00541C5E">
      <w:pPr>
        <w:pStyle w:val="ConsPlusNormal"/>
        <w:spacing w:before="220"/>
        <w:ind w:firstLine="540"/>
        <w:jc w:val="both"/>
      </w:pPr>
      <w:r>
        <w:t>о направлении Обращения на дальнейшее рассмотрение в соответствующий орган или соответствующему должностному лицу, в компетенцию которых входит решение поставленных в Обращении вопросов;</w:t>
      </w:r>
    </w:p>
    <w:p w:rsidR="00541C5E" w:rsidRDefault="00541C5E">
      <w:pPr>
        <w:pStyle w:val="ConsPlusNormal"/>
        <w:spacing w:before="220"/>
        <w:ind w:firstLine="540"/>
        <w:jc w:val="both"/>
      </w:pPr>
      <w:r>
        <w:t xml:space="preserve">иное решение в соответствии со </w:t>
      </w:r>
      <w:hyperlink r:id="rId25">
        <w:r>
          <w:rPr>
            <w:color w:val="0000FF"/>
          </w:rPr>
          <w:t>статьями 8</w:t>
        </w:r>
      </w:hyperlink>
      <w:r>
        <w:t xml:space="preserve"> и </w:t>
      </w:r>
      <w:hyperlink r:id="rId26">
        <w:r>
          <w:rPr>
            <w:color w:val="0000FF"/>
          </w:rPr>
          <w:t>11</w:t>
        </w:r>
      </w:hyperlink>
      <w:r>
        <w:t xml:space="preserve"> Федерального закона N 59-ФЗ.</w:t>
      </w:r>
    </w:p>
    <w:p w:rsidR="00541C5E" w:rsidRDefault="00541C5E">
      <w:pPr>
        <w:pStyle w:val="ConsPlusNormal"/>
        <w:spacing w:before="220"/>
        <w:ind w:firstLine="540"/>
        <w:jc w:val="both"/>
      </w:pPr>
      <w:r>
        <w:t>3.2. Обращение передается на рассмотрение должностному лицу, ответственному за работу по профилактике коррупционных и иных правонарушений, в случаях, когда в Обращении содержатся сведения:</w:t>
      </w:r>
    </w:p>
    <w:p w:rsidR="00541C5E" w:rsidRDefault="00541C5E">
      <w:pPr>
        <w:pStyle w:val="ConsPlusNormal"/>
        <w:spacing w:before="220"/>
        <w:ind w:firstLine="540"/>
        <w:jc w:val="both"/>
      </w:pPr>
      <w:r>
        <w:t xml:space="preserve">о несоблюдении гражданским служащим исполнительного органа ограничений и запретов, требований о предотвращении или урегулировании конфликта интересов, неисполнении им обязанностей, установленных Федеральным </w:t>
      </w:r>
      <w:hyperlink r:id="rId27">
        <w:r>
          <w:rPr>
            <w:color w:val="0000FF"/>
          </w:rPr>
          <w:t>законом</w:t>
        </w:r>
      </w:hyperlink>
      <w:r>
        <w:t xml:space="preserve"> N 273-ФЗ и другими федеральными законами;</w:t>
      </w:r>
    </w:p>
    <w:p w:rsidR="00541C5E" w:rsidRDefault="00541C5E">
      <w:pPr>
        <w:pStyle w:val="ConsPlusNormal"/>
        <w:spacing w:before="220"/>
        <w:ind w:firstLine="540"/>
        <w:jc w:val="both"/>
      </w:pPr>
      <w:r>
        <w:t>о недостоверности и неполноте сведений о доходах, расходах, об имуществе и обязательствах имущественного характера, представленных гражданским служащим исполнительного органа (руководителем организации, подведомственной исполнительному органу) в соответствии с действующим законодательством;</w:t>
      </w:r>
    </w:p>
    <w:p w:rsidR="00541C5E" w:rsidRDefault="00541C5E">
      <w:pPr>
        <w:pStyle w:val="ConsPlusNormal"/>
        <w:spacing w:before="220"/>
        <w:ind w:firstLine="540"/>
        <w:jc w:val="both"/>
      </w:pPr>
      <w:r>
        <w:lastRenderedPageBreak/>
        <w:t>об иных фактах неисполнения или ненадлежащего исполнения гражданским служащим исполнительного органа (руководителем организации, подведомственной исполнительному органу) по его вине возложенных на него служебных (трудовых) обязанностей.</w:t>
      </w:r>
    </w:p>
    <w:p w:rsidR="00541C5E" w:rsidRDefault="00541C5E">
      <w:pPr>
        <w:pStyle w:val="ConsPlusNormal"/>
        <w:spacing w:before="220"/>
        <w:ind w:firstLine="540"/>
        <w:jc w:val="both"/>
      </w:pPr>
      <w:r>
        <w:t>В других случаях Обращения передаются для организации их рассмотрения заместителям руководителя исполнительного органа либо руководителям структурных подразделений исполнительного органа в соответствии с их компетенцией.</w:t>
      </w:r>
    </w:p>
    <w:p w:rsidR="00541C5E" w:rsidRDefault="00541C5E">
      <w:pPr>
        <w:pStyle w:val="ConsPlusNormal"/>
        <w:spacing w:before="220"/>
        <w:ind w:firstLine="540"/>
        <w:jc w:val="both"/>
      </w:pPr>
      <w:r>
        <w:t>Если в Обращении указывается на коррупционные проявления в деятельности организаций, подведомственных исполнительному органу, либо конкретных работников организаций, подведомственных исполнительному органу, Обращение передается на рассмотрение заместителю руководителя исполнительного органа либо руководителю структурного подразделения исполнительного органа, координирующему и контролирующему деятельность соответствующей организации.</w:t>
      </w:r>
    </w:p>
    <w:p w:rsidR="00541C5E" w:rsidRDefault="00541C5E">
      <w:pPr>
        <w:pStyle w:val="ConsPlusNormal"/>
        <w:spacing w:before="220"/>
        <w:ind w:firstLine="540"/>
        <w:jc w:val="both"/>
      </w:pPr>
      <w:r>
        <w:t>Копии поступивших Обращений передаются должностному лицу кадровой службы исполнительного органа, ответственному за работу по профилактике коррупционных и иных правонарушений.</w:t>
      </w:r>
    </w:p>
    <w:p w:rsidR="00541C5E" w:rsidRDefault="00541C5E">
      <w:pPr>
        <w:pStyle w:val="ConsPlusNormal"/>
        <w:spacing w:before="220"/>
        <w:ind w:firstLine="540"/>
        <w:jc w:val="both"/>
      </w:pPr>
      <w:r>
        <w:t xml:space="preserve">3.3. Обращение, содержащее вопросы, решение которых не входит в компетенцию исполнительного органа, направляется в порядке, предусмотренном Федеральным </w:t>
      </w:r>
      <w:hyperlink r:id="rId28">
        <w:r>
          <w:rPr>
            <w:color w:val="0000FF"/>
          </w:rPr>
          <w:t>законом</w:t>
        </w:r>
      </w:hyperlink>
      <w:r>
        <w:t xml:space="preserve"> N 59-ФЗ,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w:t>
      </w:r>
    </w:p>
    <w:p w:rsidR="00541C5E" w:rsidRDefault="00541C5E">
      <w:pPr>
        <w:pStyle w:val="ConsPlusNormal"/>
        <w:spacing w:before="220"/>
        <w:ind w:firstLine="540"/>
        <w:jc w:val="both"/>
      </w:pPr>
      <w:r>
        <w:t>Обращения в отношении деятельности руководителя исполнительного органа направляются для организации их рассмотрения вице-губернатору Санкт-Петербурга, координирующему и контролирующему деятельность исполнительного органа. Обращения в отношении руководителя исполнительного органа, координацию и контроль деятельности которого осуществляет Губернатор Санкт-Петербурга, направляются для организации их рассмотрения вице-губернатору Санкт-Петербурга - руководителю Администрации Губернатора Санкт-Петербурга.</w:t>
      </w:r>
    </w:p>
    <w:p w:rsidR="00541C5E" w:rsidRDefault="00541C5E">
      <w:pPr>
        <w:pStyle w:val="ConsPlusNormal"/>
        <w:spacing w:before="220"/>
        <w:ind w:firstLine="540"/>
        <w:jc w:val="both"/>
      </w:pPr>
      <w:r>
        <w:t>О переадресации Обращения уведомляется заявитель, а также информируется КГСКП.</w:t>
      </w:r>
    </w:p>
    <w:p w:rsidR="00541C5E" w:rsidRDefault="00541C5E">
      <w:pPr>
        <w:pStyle w:val="ConsPlusNormal"/>
        <w:spacing w:before="220"/>
        <w:ind w:firstLine="540"/>
        <w:jc w:val="both"/>
      </w:pPr>
      <w:r>
        <w:t xml:space="preserve">3.4. В </w:t>
      </w:r>
      <w:proofErr w:type="gramStart"/>
      <w:r>
        <w:t>случае</w:t>
      </w:r>
      <w:proofErr w:type="gramEnd"/>
      <w:r>
        <w:t xml:space="preserve"> когда Обращение является анонимным, но содержит сведения о подготавливаемом, совершаемом или совершенном противоправном деянии коррупционной направленности, а также о лице, его подготавливающем, совершающем или совершившем:</w:t>
      </w:r>
    </w:p>
    <w:p w:rsidR="00541C5E" w:rsidRDefault="00541C5E">
      <w:pPr>
        <w:pStyle w:val="ConsPlusNormal"/>
        <w:spacing w:before="220"/>
        <w:ind w:firstLine="540"/>
        <w:jc w:val="both"/>
      </w:pPr>
      <w:r>
        <w:t>если анонимное Обращение содержит сведения о преступлении (административном правонарушении), Обращение направляется для дальнейшего рассмотрения в компетентный правоохранительный (иной государственный) орган;</w:t>
      </w:r>
    </w:p>
    <w:p w:rsidR="00541C5E" w:rsidRDefault="00541C5E">
      <w:pPr>
        <w:pStyle w:val="ConsPlusNormal"/>
        <w:spacing w:before="220"/>
        <w:ind w:firstLine="540"/>
        <w:jc w:val="both"/>
      </w:pPr>
      <w:r>
        <w:t>если анонимное Обращение содержит сведения об ином противоправном деянии, Обращение (в зависимости от изложенных в нем сведений) рассматривается непосредственно в исполнительном органе в пределах его полномочий либо направляется в государственный орган в соответствии с его компетенцией.</w:t>
      </w:r>
    </w:p>
    <w:p w:rsidR="00541C5E" w:rsidRDefault="00541C5E">
      <w:pPr>
        <w:pStyle w:val="ConsPlusNormal"/>
        <w:spacing w:before="220"/>
        <w:ind w:firstLine="540"/>
        <w:jc w:val="both"/>
      </w:pPr>
      <w:r>
        <w:t>О направлении анонимного Обращения на рассмотрение в компетентный государственный орган информируется КГСКП.</w:t>
      </w:r>
    </w:p>
    <w:p w:rsidR="00541C5E" w:rsidRDefault="00541C5E">
      <w:pPr>
        <w:pStyle w:val="ConsPlusNormal"/>
        <w:spacing w:before="220"/>
        <w:ind w:firstLine="540"/>
        <w:jc w:val="both"/>
      </w:pPr>
      <w:r>
        <w:t>3.5. При организации рассмотрения Обращений для обеспечения полноты и качества рассмотрения Обращений по предложению должностного лица исполнительного органа, ответственного за работу по профилактике коррупционных и иных правонарушений, руководителем исполнительного органа в случае необходимости могут быть назначены:</w:t>
      </w:r>
    </w:p>
    <w:p w:rsidR="00541C5E" w:rsidRDefault="00541C5E">
      <w:pPr>
        <w:pStyle w:val="ConsPlusNormal"/>
        <w:spacing w:before="220"/>
        <w:ind w:firstLine="540"/>
        <w:jc w:val="both"/>
      </w:pPr>
      <w:r>
        <w:t xml:space="preserve">служебная проверка в соответствии со </w:t>
      </w:r>
      <w:hyperlink r:id="rId29">
        <w:r>
          <w:rPr>
            <w:color w:val="0000FF"/>
          </w:rPr>
          <w:t>статьей 59</w:t>
        </w:r>
      </w:hyperlink>
      <w:r>
        <w:t xml:space="preserve"> Федерального закона N 79-ФЗ;</w:t>
      </w:r>
    </w:p>
    <w:p w:rsidR="00541C5E" w:rsidRDefault="00541C5E">
      <w:pPr>
        <w:pStyle w:val="ConsPlusNormal"/>
        <w:spacing w:before="220"/>
        <w:ind w:firstLine="540"/>
        <w:jc w:val="both"/>
      </w:pPr>
      <w:r>
        <w:lastRenderedPageBreak/>
        <w:t xml:space="preserve">проверка в соответствии с </w:t>
      </w:r>
      <w:hyperlink r:id="rId30">
        <w:r>
          <w:rPr>
            <w:color w:val="0000FF"/>
          </w:rPr>
          <w:t>Законом</w:t>
        </w:r>
      </w:hyperlink>
      <w:r>
        <w:t xml:space="preserve"> Санкт-Петербурга от 17.03.2010 N 160-51 "О проверке достоверности и полноты сведений, представляемых гражданами, претендующими на замещение должностей государственной гражданской службы Санкт-Петербурга, и государственными гражданскими служащими Санкт-Петербурга, и соблюдения государственными гражданскими служащими Санкт-Петербурга требований к служебному поведению";</w:t>
      </w:r>
    </w:p>
    <w:p w:rsidR="00541C5E" w:rsidRDefault="00541C5E">
      <w:pPr>
        <w:pStyle w:val="ConsPlusNormal"/>
        <w:spacing w:before="220"/>
        <w:ind w:firstLine="540"/>
        <w:jc w:val="both"/>
      </w:pPr>
      <w:r>
        <w:t xml:space="preserve">проверка в соответствии с </w:t>
      </w:r>
      <w:hyperlink r:id="rId31">
        <w:r>
          <w:rPr>
            <w:color w:val="0000FF"/>
          </w:rPr>
          <w:t>Законом</w:t>
        </w:r>
      </w:hyperlink>
      <w:r>
        <w:t xml:space="preserve"> Санкт-Петербурга от 29.05.2013 N 343-59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учреждений Санкт-Петербурга, и руководителями государственных учреждений Санкт-Петербурга";</w:t>
      </w:r>
    </w:p>
    <w:p w:rsidR="00541C5E" w:rsidRDefault="00541C5E">
      <w:pPr>
        <w:pStyle w:val="ConsPlusNormal"/>
        <w:spacing w:before="220"/>
        <w:ind w:firstLine="540"/>
        <w:jc w:val="both"/>
      </w:pPr>
      <w:r>
        <w:t xml:space="preserve">контроль за соответствием расходов гражданского служащего его доходам в соответствии с Федеральным </w:t>
      </w:r>
      <w:hyperlink r:id="rId32">
        <w:r>
          <w:rPr>
            <w:color w:val="0000FF"/>
          </w:rPr>
          <w:t>законом</w:t>
        </w:r>
      </w:hyperlink>
      <w:r>
        <w:t xml:space="preserve"> "О контроле за соответствием расходов лиц, замещающих государственные должности, и иных лиц их доходам".</w:t>
      </w:r>
    </w:p>
    <w:p w:rsidR="00541C5E" w:rsidRDefault="00541C5E">
      <w:pPr>
        <w:pStyle w:val="ConsPlusNormal"/>
        <w:spacing w:before="220"/>
        <w:ind w:firstLine="540"/>
        <w:jc w:val="both"/>
      </w:pPr>
      <w:r>
        <w:t>3.6. В процессе рассмотрения Обращений в целях установления факта наличия (отсутствия) в них признаков коррупционных проявлений допускается:</w:t>
      </w:r>
    </w:p>
    <w:p w:rsidR="00541C5E" w:rsidRDefault="00541C5E">
      <w:pPr>
        <w:pStyle w:val="ConsPlusNormal"/>
        <w:spacing w:before="220"/>
        <w:ind w:firstLine="540"/>
        <w:jc w:val="both"/>
      </w:pPr>
      <w:r>
        <w:t>по решению заместителя руководителя исполнительного органа, ответственного за работу с Обращениями, запрашивать у заявителя пояснения в письменной форме по существу фактов, изложенных в Обращении, в целях их уточнения и получения дополнительной информации;</w:t>
      </w:r>
    </w:p>
    <w:p w:rsidR="00541C5E" w:rsidRDefault="00541C5E">
      <w:pPr>
        <w:pStyle w:val="ConsPlusNormal"/>
        <w:spacing w:before="220"/>
        <w:ind w:firstLine="540"/>
        <w:jc w:val="both"/>
      </w:pPr>
      <w:r>
        <w:t>проводить беседы с сотрудниками исполнительного органа (работниками организаций, подведомственных исполнительному органу) по фактам, изложенным в Обращении;</w:t>
      </w:r>
    </w:p>
    <w:p w:rsidR="00541C5E" w:rsidRDefault="00541C5E">
      <w:pPr>
        <w:pStyle w:val="ConsPlusNormal"/>
        <w:spacing w:before="220"/>
        <w:ind w:firstLine="540"/>
        <w:jc w:val="both"/>
      </w:pPr>
      <w:r>
        <w:t>исследовать необходимые документы (в том числе финансовые и кадровые) и материалы;</w:t>
      </w:r>
    </w:p>
    <w:p w:rsidR="00541C5E" w:rsidRDefault="00541C5E">
      <w:pPr>
        <w:pStyle w:val="ConsPlusNormal"/>
        <w:spacing w:before="220"/>
        <w:ind w:firstLine="540"/>
        <w:jc w:val="both"/>
      </w:pPr>
      <w:r>
        <w:t>при необходимости назначать и проводить проверки (ревизии) деятельности организаций, подведомственных исполнительному органу.</w:t>
      </w:r>
    </w:p>
    <w:p w:rsidR="00541C5E" w:rsidRDefault="00541C5E">
      <w:pPr>
        <w:pStyle w:val="ConsPlusNormal"/>
        <w:spacing w:before="220"/>
        <w:ind w:firstLine="540"/>
        <w:jc w:val="both"/>
      </w:pPr>
      <w:r>
        <w:t>При рассмотрении Обращений необходимо строго соблюдать требования действующего законодательства, проявлять вежливость и тактичность, внимательно изучать и анализировать имеющиеся документы и материалы в целях исключения случаев незаконного обвинения гражданских служащих и работников в коррупционных правонарушениях.</w:t>
      </w:r>
    </w:p>
    <w:p w:rsidR="00541C5E" w:rsidRDefault="00541C5E">
      <w:pPr>
        <w:pStyle w:val="ConsPlusNormal"/>
        <w:spacing w:before="220"/>
        <w:ind w:firstLine="540"/>
        <w:jc w:val="both"/>
      </w:pPr>
      <w:r>
        <w:t>Одновременно следует исключить случаи сокрытия имеющих (имевших) место коррупционных правонарушений и непривлечения виновных лиц к ответственности.</w:t>
      </w:r>
    </w:p>
    <w:p w:rsidR="00541C5E" w:rsidRDefault="00541C5E">
      <w:pPr>
        <w:pStyle w:val="ConsPlusNormal"/>
        <w:ind w:firstLine="540"/>
        <w:jc w:val="both"/>
      </w:pPr>
    </w:p>
    <w:p w:rsidR="00541C5E" w:rsidRDefault="00541C5E">
      <w:pPr>
        <w:pStyle w:val="ConsPlusTitle"/>
        <w:jc w:val="center"/>
        <w:outlineLvl w:val="1"/>
      </w:pPr>
      <w:r>
        <w:t>4. Заключительные положения</w:t>
      </w:r>
    </w:p>
    <w:p w:rsidR="00541C5E" w:rsidRDefault="00541C5E">
      <w:pPr>
        <w:pStyle w:val="ConsPlusNormal"/>
        <w:ind w:firstLine="540"/>
        <w:jc w:val="both"/>
      </w:pPr>
    </w:p>
    <w:p w:rsidR="00541C5E" w:rsidRDefault="00541C5E">
      <w:pPr>
        <w:pStyle w:val="ConsPlusNormal"/>
        <w:ind w:firstLine="540"/>
        <w:jc w:val="both"/>
      </w:pPr>
      <w:r>
        <w:t>4.1. По результатам рассмотрения Обращения направляется ответ заявителю.</w:t>
      </w:r>
    </w:p>
    <w:p w:rsidR="00541C5E" w:rsidRDefault="00541C5E">
      <w:pPr>
        <w:pStyle w:val="ConsPlusNormal"/>
        <w:spacing w:before="220"/>
        <w:ind w:firstLine="540"/>
        <w:jc w:val="both"/>
      </w:pPr>
      <w:r>
        <w:t>В таком ответе необходимо указать:</w:t>
      </w:r>
    </w:p>
    <w:p w:rsidR="00541C5E" w:rsidRDefault="00541C5E">
      <w:pPr>
        <w:pStyle w:val="ConsPlusNormal"/>
        <w:spacing w:before="220"/>
        <w:ind w:firstLine="540"/>
        <w:jc w:val="both"/>
      </w:pPr>
      <w:r>
        <w:t>результаты рассмотрения Обращения;</w:t>
      </w:r>
    </w:p>
    <w:p w:rsidR="00541C5E" w:rsidRDefault="00541C5E">
      <w:pPr>
        <w:pStyle w:val="ConsPlusNormal"/>
        <w:spacing w:before="220"/>
        <w:ind w:firstLine="540"/>
        <w:jc w:val="both"/>
      </w:pPr>
      <w:r>
        <w:t>принятые меры (в случае полного либо частичного подтверждения фактов, изложенных в Обращении);</w:t>
      </w:r>
    </w:p>
    <w:p w:rsidR="00541C5E" w:rsidRDefault="00541C5E">
      <w:pPr>
        <w:pStyle w:val="ConsPlusNormal"/>
        <w:spacing w:before="220"/>
        <w:ind w:firstLine="540"/>
        <w:jc w:val="both"/>
      </w:pPr>
      <w:r>
        <w:t>разъяснения действующего законодательства по существу вопросов, поднятых в Обращении (при необходимости).</w:t>
      </w:r>
    </w:p>
    <w:p w:rsidR="00541C5E" w:rsidRDefault="00541C5E">
      <w:pPr>
        <w:pStyle w:val="ConsPlusNormal"/>
        <w:spacing w:before="220"/>
        <w:ind w:firstLine="540"/>
        <w:jc w:val="both"/>
      </w:pPr>
      <w:r>
        <w:t>В случае если Обращение являлось анонимным, ответ на него не дается. Результаты рассмотрения Обращения отражаются в служебной записке на имя руководителя (заместителя руководителя) исполнительного органа.</w:t>
      </w:r>
    </w:p>
    <w:p w:rsidR="00541C5E" w:rsidRDefault="00541C5E">
      <w:pPr>
        <w:pStyle w:val="ConsPlusNormal"/>
        <w:spacing w:before="220"/>
        <w:ind w:firstLine="540"/>
        <w:jc w:val="both"/>
      </w:pPr>
      <w:r>
        <w:lastRenderedPageBreak/>
        <w:t xml:space="preserve">4.2. Исполнительные органы и структурные подразделения Администрации Губернатора Санкт-Петербурга, рассматривавшие Обращения, в соответствии с </w:t>
      </w:r>
      <w:hyperlink r:id="rId33">
        <w:r>
          <w:rPr>
            <w:color w:val="0000FF"/>
          </w:rPr>
          <w:t>Постановлением</w:t>
        </w:r>
      </w:hyperlink>
      <w:r>
        <w:t xml:space="preserve"> N 810 и </w:t>
      </w:r>
      <w:hyperlink r:id="rId34">
        <w:r>
          <w:rPr>
            <w:color w:val="0000FF"/>
          </w:rPr>
          <w:t>Регламентом</w:t>
        </w:r>
      </w:hyperlink>
      <w:r>
        <w:t xml:space="preserve"> Правительства Санкт-Петербурга направляют в КГСКП:</w:t>
      </w:r>
    </w:p>
    <w:p w:rsidR="00541C5E" w:rsidRDefault="00541C5E">
      <w:pPr>
        <w:pStyle w:val="ConsPlusNormal"/>
        <w:spacing w:before="220"/>
        <w:ind w:firstLine="540"/>
        <w:jc w:val="both"/>
      </w:pPr>
      <w:r>
        <w:t>копии письменных ответов на Обращения - одновременно с ответом заявителю;</w:t>
      </w:r>
    </w:p>
    <w:p w:rsidR="00541C5E" w:rsidRDefault="00541C5E">
      <w:pPr>
        <w:pStyle w:val="ConsPlusNormal"/>
        <w:spacing w:before="220"/>
        <w:ind w:firstLine="540"/>
        <w:jc w:val="both"/>
      </w:pPr>
      <w:r>
        <w:t>информацию о рассмотрении анонимных Обращений, а также информацию о рассмотрении Обращений, ответ на которые по объективным причинам (например, неполное указание адреса заявителя) направить не представляется возможным, - в течение двух рабочих дней после окончания рассмотрения указанных Обращений. КГСКП информируется о результатах рассмотрения таких Обращений путем направления исполнительным органом (структурным подразделением) соответствующего информационного письма либо копии служебной записки о результатах рассмотрения Обращения.</w:t>
      </w:r>
    </w:p>
    <w:p w:rsidR="00541C5E" w:rsidRDefault="00541C5E">
      <w:pPr>
        <w:pStyle w:val="ConsPlusNormal"/>
        <w:spacing w:before="220"/>
        <w:ind w:firstLine="540"/>
        <w:jc w:val="both"/>
      </w:pPr>
      <w:r>
        <w:t xml:space="preserve">Рекомендуемая форма сопроводительного </w:t>
      </w:r>
      <w:hyperlink w:anchor="P177">
        <w:r>
          <w:rPr>
            <w:color w:val="0000FF"/>
          </w:rPr>
          <w:t>письма</w:t>
        </w:r>
      </w:hyperlink>
      <w:r>
        <w:t xml:space="preserve"> о направлении ответа (информации) на Обращение указана в приложении N 2 к Методическим рекомендациям.</w:t>
      </w:r>
    </w:p>
    <w:p w:rsidR="00541C5E" w:rsidRDefault="00541C5E">
      <w:pPr>
        <w:pStyle w:val="ConsPlusNormal"/>
        <w:spacing w:before="220"/>
        <w:ind w:firstLine="540"/>
        <w:jc w:val="both"/>
      </w:pPr>
      <w:r>
        <w:t>4.3. Копии ответов на Обращения заявителям (служебных записок, писем в КГСКП) передаются для учета должностному лицу кадровой службы исполнительного органа, ответственному за работу по профилактике коррупционных и иных правонарушений.</w:t>
      </w:r>
    </w:p>
    <w:p w:rsidR="00541C5E" w:rsidRDefault="00541C5E">
      <w:pPr>
        <w:pStyle w:val="ConsPlusNormal"/>
        <w:spacing w:before="220"/>
        <w:ind w:firstLine="540"/>
        <w:jc w:val="both"/>
      </w:pPr>
      <w:r>
        <w:t xml:space="preserve">4.4. В соответствии с </w:t>
      </w:r>
      <w:hyperlink r:id="rId35">
        <w:r>
          <w:rPr>
            <w:color w:val="0000FF"/>
          </w:rPr>
          <w:t>Постановлением</w:t>
        </w:r>
      </w:hyperlink>
      <w:r>
        <w:t xml:space="preserve"> N 810 исполнительные органы учитывают результаты рассмотрения Обращений:</w:t>
      </w:r>
    </w:p>
    <w:p w:rsidR="00541C5E" w:rsidRDefault="00541C5E">
      <w:pPr>
        <w:pStyle w:val="ConsPlusNormal"/>
        <w:spacing w:before="220"/>
        <w:ind w:firstLine="540"/>
        <w:jc w:val="both"/>
      </w:pPr>
      <w:r>
        <w:t>при организации деятельности комиссий по противодействию коррупции в исполнительных органах;</w:t>
      </w:r>
    </w:p>
    <w:p w:rsidR="00541C5E" w:rsidRDefault="00541C5E">
      <w:pPr>
        <w:pStyle w:val="ConsPlusNormal"/>
        <w:spacing w:before="220"/>
        <w:ind w:firstLine="540"/>
        <w:jc w:val="both"/>
      </w:pPr>
      <w:r>
        <w:t>при планировании мероприятий по противодействию коррупции в исполнительных органах, организациях, подведомственных исполнительным органам;</w:t>
      </w:r>
    </w:p>
    <w:p w:rsidR="00541C5E" w:rsidRDefault="00541C5E">
      <w:pPr>
        <w:pStyle w:val="ConsPlusNormal"/>
        <w:spacing w:before="220"/>
        <w:ind w:firstLine="540"/>
        <w:jc w:val="both"/>
      </w:pPr>
      <w:r>
        <w:t xml:space="preserve">при формировании сведений по показателям антикоррупционного мониторинга в Санкт-Петербурге (в соответствии с </w:t>
      </w:r>
      <w:hyperlink r:id="rId36">
        <w:r>
          <w:rPr>
            <w:color w:val="0000FF"/>
          </w:rPr>
          <w:t>постановлением</w:t>
        </w:r>
      </w:hyperlink>
      <w:r>
        <w:t xml:space="preserve"> Правительства Санкт-Петербурга от 17.12.2009 N 1448 "О Порядке проведения антикоррупционного мониторинга в Санкт-Петербурге").</w:t>
      </w:r>
    </w:p>
    <w:p w:rsidR="00541C5E" w:rsidRDefault="00541C5E">
      <w:pPr>
        <w:pStyle w:val="ConsPlusNormal"/>
        <w:spacing w:before="220"/>
        <w:ind w:firstLine="540"/>
        <w:jc w:val="both"/>
      </w:pPr>
      <w:r>
        <w:t>4.5. Исполнительные органы ежеквартально размещают информацию о результатах рассмотрения Обращений на своих веб-страницах на официальном сайте Администрации Санкт-Петербурга в информационно-телекоммуникационной сети "Интернет".</w:t>
      </w:r>
    </w:p>
    <w:p w:rsidR="00541C5E" w:rsidRDefault="00541C5E">
      <w:pPr>
        <w:pStyle w:val="ConsPlusNormal"/>
        <w:ind w:firstLine="540"/>
        <w:jc w:val="both"/>
      </w:pPr>
    </w:p>
    <w:p w:rsidR="00541C5E" w:rsidRDefault="00541C5E">
      <w:pPr>
        <w:pStyle w:val="ConsPlusNormal"/>
        <w:ind w:firstLine="540"/>
        <w:jc w:val="both"/>
      </w:pPr>
    </w:p>
    <w:p w:rsidR="00541C5E" w:rsidRDefault="00541C5E">
      <w:pPr>
        <w:pStyle w:val="ConsPlusNormal"/>
        <w:ind w:firstLine="540"/>
        <w:jc w:val="both"/>
      </w:pPr>
    </w:p>
    <w:p w:rsidR="00541C5E" w:rsidRDefault="00541C5E">
      <w:pPr>
        <w:pStyle w:val="ConsPlusNormal"/>
        <w:ind w:firstLine="540"/>
        <w:jc w:val="both"/>
      </w:pPr>
    </w:p>
    <w:p w:rsidR="00541C5E" w:rsidRDefault="00541C5E">
      <w:pPr>
        <w:pStyle w:val="ConsPlusNormal"/>
        <w:ind w:firstLine="540"/>
        <w:jc w:val="both"/>
      </w:pPr>
    </w:p>
    <w:p w:rsidR="00541C5E" w:rsidRDefault="00541C5E">
      <w:pPr>
        <w:pStyle w:val="ConsPlusNormal"/>
        <w:jc w:val="right"/>
        <w:outlineLvl w:val="1"/>
      </w:pPr>
      <w:r>
        <w:t>Приложение N 1</w:t>
      </w:r>
    </w:p>
    <w:p w:rsidR="00541C5E" w:rsidRDefault="00541C5E">
      <w:pPr>
        <w:pStyle w:val="ConsPlusNormal"/>
        <w:jc w:val="right"/>
      </w:pPr>
      <w:r>
        <w:t>к Методическим рекомендациям</w:t>
      </w:r>
    </w:p>
    <w:p w:rsidR="00541C5E" w:rsidRDefault="00541C5E">
      <w:pPr>
        <w:pStyle w:val="ConsPlusNormal"/>
        <w:jc w:val="right"/>
      </w:pPr>
      <w:r>
        <w:t>о порядке рассмотрения</w:t>
      </w:r>
    </w:p>
    <w:p w:rsidR="00541C5E" w:rsidRDefault="00541C5E">
      <w:pPr>
        <w:pStyle w:val="ConsPlusNormal"/>
        <w:jc w:val="right"/>
      </w:pPr>
      <w:r>
        <w:t>исполнительными органами</w:t>
      </w:r>
    </w:p>
    <w:p w:rsidR="00541C5E" w:rsidRDefault="00541C5E">
      <w:pPr>
        <w:pStyle w:val="ConsPlusNormal"/>
        <w:jc w:val="right"/>
      </w:pPr>
      <w:r>
        <w:t>государственной власти</w:t>
      </w:r>
    </w:p>
    <w:p w:rsidR="00541C5E" w:rsidRDefault="00541C5E">
      <w:pPr>
        <w:pStyle w:val="ConsPlusNormal"/>
        <w:jc w:val="right"/>
      </w:pPr>
      <w:r>
        <w:t>Санкт-Петербурга обращений</w:t>
      </w:r>
    </w:p>
    <w:p w:rsidR="00541C5E" w:rsidRDefault="00541C5E">
      <w:pPr>
        <w:pStyle w:val="ConsPlusNormal"/>
        <w:jc w:val="right"/>
      </w:pPr>
      <w:r>
        <w:t>граждан, содержащих сведения</w:t>
      </w:r>
    </w:p>
    <w:p w:rsidR="00541C5E" w:rsidRDefault="00541C5E">
      <w:pPr>
        <w:pStyle w:val="ConsPlusNormal"/>
        <w:jc w:val="right"/>
      </w:pPr>
      <w:r>
        <w:t>о коррупции</w:t>
      </w:r>
    </w:p>
    <w:p w:rsidR="00541C5E" w:rsidRDefault="00541C5E">
      <w:pPr>
        <w:pStyle w:val="ConsPlusNormal"/>
        <w:jc w:val="right"/>
      </w:pPr>
    </w:p>
    <w:p w:rsidR="00541C5E" w:rsidRDefault="00541C5E">
      <w:pPr>
        <w:pStyle w:val="ConsPlusNormal"/>
        <w:jc w:val="right"/>
      </w:pPr>
      <w:r>
        <w:t>Форма</w:t>
      </w:r>
    </w:p>
    <w:p w:rsidR="00541C5E" w:rsidRDefault="00541C5E">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72"/>
        <w:gridCol w:w="1442"/>
        <w:gridCol w:w="4935"/>
        <w:gridCol w:w="422"/>
      </w:tblGrid>
      <w:tr w:rsidR="00541C5E">
        <w:tc>
          <w:tcPr>
            <w:tcW w:w="9071" w:type="dxa"/>
            <w:gridSpan w:val="4"/>
            <w:tcBorders>
              <w:top w:val="nil"/>
              <w:left w:val="nil"/>
              <w:bottom w:val="nil"/>
              <w:right w:val="nil"/>
            </w:tcBorders>
          </w:tcPr>
          <w:p w:rsidR="00541C5E" w:rsidRDefault="00541C5E">
            <w:pPr>
              <w:pStyle w:val="ConsPlusNormal"/>
              <w:jc w:val="center"/>
            </w:pPr>
            <w:bookmarkStart w:id="1" w:name="P147"/>
            <w:bookmarkEnd w:id="1"/>
            <w:r>
              <w:rPr>
                <w:b/>
              </w:rPr>
              <w:t>СОПРОВОДИТЕЛЬНОЕ ПИСЬМО</w:t>
            </w:r>
          </w:p>
          <w:p w:rsidR="00541C5E" w:rsidRDefault="00541C5E">
            <w:pPr>
              <w:pStyle w:val="ConsPlusNormal"/>
              <w:jc w:val="center"/>
            </w:pPr>
            <w:r>
              <w:rPr>
                <w:b/>
              </w:rPr>
              <w:t>о направлении обращения гражданина, содержащего сведения о коррупции</w:t>
            </w:r>
          </w:p>
        </w:tc>
      </w:tr>
      <w:tr w:rsidR="00541C5E">
        <w:tc>
          <w:tcPr>
            <w:tcW w:w="9071" w:type="dxa"/>
            <w:gridSpan w:val="4"/>
            <w:tcBorders>
              <w:top w:val="nil"/>
              <w:left w:val="nil"/>
              <w:bottom w:val="nil"/>
              <w:right w:val="nil"/>
            </w:tcBorders>
          </w:tcPr>
          <w:p w:rsidR="00541C5E" w:rsidRDefault="00541C5E">
            <w:pPr>
              <w:pStyle w:val="ConsPlusNormal"/>
              <w:jc w:val="both"/>
            </w:pPr>
          </w:p>
        </w:tc>
      </w:tr>
      <w:tr w:rsidR="00541C5E">
        <w:tc>
          <w:tcPr>
            <w:tcW w:w="9071" w:type="dxa"/>
            <w:gridSpan w:val="4"/>
            <w:tcBorders>
              <w:top w:val="nil"/>
              <w:left w:val="nil"/>
              <w:bottom w:val="nil"/>
              <w:right w:val="nil"/>
            </w:tcBorders>
          </w:tcPr>
          <w:p w:rsidR="00541C5E" w:rsidRDefault="00541C5E">
            <w:pPr>
              <w:pStyle w:val="ConsPlusNormal"/>
              <w:ind w:firstLine="283"/>
              <w:jc w:val="both"/>
            </w:pPr>
            <w:r>
              <w:t xml:space="preserve">В соответствии с </w:t>
            </w:r>
            <w:hyperlink r:id="rId37">
              <w:r>
                <w:rPr>
                  <w:color w:val="0000FF"/>
                </w:rPr>
                <w:t>пунктом 1.1</w:t>
              </w:r>
            </w:hyperlink>
            <w:r>
              <w:t xml:space="preserve"> постановления Правительства Санкт-Петербурга от 03.08.2023 N 810 "Об особенностях рассмотрения исполнительными органами государственной власти Санкт-Петербурга обращений граждан, содержащих сведения о коррупции" направляю копию обращения, содержащего сведения о коррупции (далее - обращение),</w:t>
            </w:r>
          </w:p>
        </w:tc>
      </w:tr>
      <w:tr w:rsidR="00541C5E">
        <w:tc>
          <w:tcPr>
            <w:tcW w:w="3714" w:type="dxa"/>
            <w:gridSpan w:val="2"/>
            <w:tcBorders>
              <w:top w:val="nil"/>
              <w:left w:val="nil"/>
              <w:bottom w:val="single" w:sz="4" w:space="0" w:color="auto"/>
              <w:right w:val="nil"/>
            </w:tcBorders>
          </w:tcPr>
          <w:p w:rsidR="00541C5E" w:rsidRDefault="00541C5E">
            <w:pPr>
              <w:pStyle w:val="ConsPlusNormal"/>
              <w:jc w:val="both"/>
            </w:pPr>
          </w:p>
        </w:tc>
        <w:tc>
          <w:tcPr>
            <w:tcW w:w="5357" w:type="dxa"/>
            <w:gridSpan w:val="2"/>
            <w:tcBorders>
              <w:top w:val="nil"/>
              <w:left w:val="nil"/>
              <w:bottom w:val="nil"/>
              <w:right w:val="nil"/>
            </w:tcBorders>
          </w:tcPr>
          <w:p w:rsidR="00541C5E" w:rsidRDefault="00541C5E">
            <w:pPr>
              <w:pStyle w:val="ConsPlusNormal"/>
              <w:jc w:val="both"/>
            </w:pPr>
            <w:r>
              <w:t>(либо копию анонимного обращения),</w:t>
            </w:r>
          </w:p>
        </w:tc>
      </w:tr>
      <w:tr w:rsidR="00541C5E">
        <w:tc>
          <w:tcPr>
            <w:tcW w:w="3714" w:type="dxa"/>
            <w:gridSpan w:val="2"/>
            <w:tcBorders>
              <w:top w:val="single" w:sz="4" w:space="0" w:color="auto"/>
              <w:left w:val="nil"/>
              <w:bottom w:val="nil"/>
              <w:right w:val="nil"/>
            </w:tcBorders>
          </w:tcPr>
          <w:p w:rsidR="00541C5E" w:rsidRDefault="00541C5E">
            <w:pPr>
              <w:pStyle w:val="ConsPlusNormal"/>
              <w:jc w:val="center"/>
            </w:pPr>
            <w:r>
              <w:t>ФИО заявителя</w:t>
            </w:r>
          </w:p>
        </w:tc>
        <w:tc>
          <w:tcPr>
            <w:tcW w:w="5357" w:type="dxa"/>
            <w:gridSpan w:val="2"/>
            <w:tcBorders>
              <w:top w:val="nil"/>
              <w:left w:val="nil"/>
              <w:bottom w:val="nil"/>
              <w:right w:val="nil"/>
            </w:tcBorders>
          </w:tcPr>
          <w:p w:rsidR="00541C5E" w:rsidRDefault="00541C5E">
            <w:pPr>
              <w:pStyle w:val="ConsPlusNormal"/>
              <w:jc w:val="both"/>
            </w:pPr>
          </w:p>
        </w:tc>
      </w:tr>
      <w:tr w:rsidR="00541C5E">
        <w:tc>
          <w:tcPr>
            <w:tcW w:w="2272" w:type="dxa"/>
            <w:tcBorders>
              <w:top w:val="nil"/>
              <w:left w:val="nil"/>
              <w:bottom w:val="nil"/>
              <w:right w:val="nil"/>
            </w:tcBorders>
          </w:tcPr>
          <w:p w:rsidR="00541C5E" w:rsidRDefault="00541C5E">
            <w:pPr>
              <w:pStyle w:val="ConsPlusNormal"/>
              <w:jc w:val="both"/>
            </w:pPr>
            <w:r>
              <w:t>поступившего в</w:t>
            </w:r>
          </w:p>
        </w:tc>
        <w:tc>
          <w:tcPr>
            <w:tcW w:w="6377" w:type="dxa"/>
            <w:gridSpan w:val="2"/>
            <w:tcBorders>
              <w:top w:val="nil"/>
              <w:left w:val="nil"/>
              <w:bottom w:val="single" w:sz="4" w:space="0" w:color="auto"/>
              <w:right w:val="nil"/>
            </w:tcBorders>
          </w:tcPr>
          <w:p w:rsidR="00541C5E" w:rsidRDefault="00541C5E">
            <w:pPr>
              <w:pStyle w:val="ConsPlusNormal"/>
              <w:jc w:val="both"/>
            </w:pPr>
          </w:p>
        </w:tc>
        <w:tc>
          <w:tcPr>
            <w:tcW w:w="422" w:type="dxa"/>
            <w:tcBorders>
              <w:top w:val="nil"/>
              <w:left w:val="nil"/>
              <w:bottom w:val="nil"/>
              <w:right w:val="nil"/>
            </w:tcBorders>
          </w:tcPr>
          <w:p w:rsidR="00541C5E" w:rsidRDefault="00541C5E">
            <w:pPr>
              <w:pStyle w:val="ConsPlusNormal"/>
              <w:jc w:val="both"/>
            </w:pPr>
            <w:r>
              <w:t>.</w:t>
            </w:r>
          </w:p>
        </w:tc>
      </w:tr>
      <w:tr w:rsidR="00541C5E">
        <w:tc>
          <w:tcPr>
            <w:tcW w:w="2272" w:type="dxa"/>
            <w:tcBorders>
              <w:top w:val="nil"/>
              <w:left w:val="nil"/>
              <w:bottom w:val="nil"/>
              <w:right w:val="nil"/>
            </w:tcBorders>
          </w:tcPr>
          <w:p w:rsidR="00541C5E" w:rsidRDefault="00541C5E">
            <w:pPr>
              <w:pStyle w:val="ConsPlusNormal"/>
              <w:jc w:val="both"/>
            </w:pPr>
          </w:p>
        </w:tc>
        <w:tc>
          <w:tcPr>
            <w:tcW w:w="6377" w:type="dxa"/>
            <w:gridSpan w:val="2"/>
            <w:tcBorders>
              <w:top w:val="single" w:sz="4" w:space="0" w:color="auto"/>
              <w:left w:val="nil"/>
              <w:bottom w:val="nil"/>
              <w:right w:val="nil"/>
            </w:tcBorders>
          </w:tcPr>
          <w:p w:rsidR="00541C5E" w:rsidRDefault="00541C5E">
            <w:pPr>
              <w:pStyle w:val="ConsPlusNormal"/>
              <w:jc w:val="center"/>
            </w:pPr>
            <w:r>
              <w:t>Наименование исполнительного органа, структурного подразделения Администрации Губернатора Санкт-Петербурга</w:t>
            </w:r>
          </w:p>
        </w:tc>
        <w:tc>
          <w:tcPr>
            <w:tcW w:w="422" w:type="dxa"/>
            <w:tcBorders>
              <w:top w:val="nil"/>
              <w:left w:val="nil"/>
              <w:bottom w:val="nil"/>
              <w:right w:val="nil"/>
            </w:tcBorders>
          </w:tcPr>
          <w:p w:rsidR="00541C5E" w:rsidRDefault="00541C5E">
            <w:pPr>
              <w:pStyle w:val="ConsPlusNormal"/>
              <w:jc w:val="both"/>
            </w:pPr>
          </w:p>
        </w:tc>
      </w:tr>
    </w:tbl>
    <w:p w:rsidR="00541C5E" w:rsidRDefault="00541C5E">
      <w:pPr>
        <w:pStyle w:val="ConsPlusNormal"/>
        <w:ind w:firstLine="540"/>
        <w:jc w:val="both"/>
      </w:pPr>
    </w:p>
    <w:p w:rsidR="00541C5E" w:rsidRDefault="00541C5E">
      <w:pPr>
        <w:pStyle w:val="ConsPlusNormal"/>
        <w:ind w:firstLine="540"/>
        <w:jc w:val="both"/>
      </w:pPr>
    </w:p>
    <w:p w:rsidR="00541C5E" w:rsidRDefault="00541C5E">
      <w:pPr>
        <w:pStyle w:val="ConsPlusNormal"/>
        <w:ind w:firstLine="540"/>
        <w:jc w:val="both"/>
      </w:pPr>
    </w:p>
    <w:p w:rsidR="00541C5E" w:rsidRDefault="00541C5E">
      <w:pPr>
        <w:pStyle w:val="ConsPlusNormal"/>
        <w:ind w:firstLine="540"/>
        <w:jc w:val="both"/>
      </w:pPr>
    </w:p>
    <w:p w:rsidR="00541C5E" w:rsidRDefault="00541C5E">
      <w:pPr>
        <w:pStyle w:val="ConsPlusNormal"/>
        <w:ind w:firstLine="540"/>
        <w:jc w:val="both"/>
      </w:pPr>
    </w:p>
    <w:p w:rsidR="00541C5E" w:rsidRDefault="00541C5E">
      <w:pPr>
        <w:pStyle w:val="ConsPlusNormal"/>
        <w:jc w:val="right"/>
        <w:outlineLvl w:val="1"/>
      </w:pPr>
      <w:r>
        <w:t>Приложение N 2</w:t>
      </w:r>
    </w:p>
    <w:p w:rsidR="00541C5E" w:rsidRDefault="00541C5E">
      <w:pPr>
        <w:pStyle w:val="ConsPlusNormal"/>
        <w:jc w:val="right"/>
      </w:pPr>
      <w:r>
        <w:t>к Методическим рекомендациям</w:t>
      </w:r>
    </w:p>
    <w:p w:rsidR="00541C5E" w:rsidRDefault="00541C5E">
      <w:pPr>
        <w:pStyle w:val="ConsPlusNormal"/>
        <w:jc w:val="right"/>
      </w:pPr>
      <w:r>
        <w:t>о порядке рассмотрения</w:t>
      </w:r>
    </w:p>
    <w:p w:rsidR="00541C5E" w:rsidRDefault="00541C5E">
      <w:pPr>
        <w:pStyle w:val="ConsPlusNormal"/>
        <w:jc w:val="right"/>
      </w:pPr>
      <w:r>
        <w:t>исполнительными органами</w:t>
      </w:r>
    </w:p>
    <w:p w:rsidR="00541C5E" w:rsidRDefault="00541C5E">
      <w:pPr>
        <w:pStyle w:val="ConsPlusNormal"/>
        <w:jc w:val="right"/>
      </w:pPr>
      <w:r>
        <w:t>государственной власти</w:t>
      </w:r>
    </w:p>
    <w:p w:rsidR="00541C5E" w:rsidRDefault="00541C5E">
      <w:pPr>
        <w:pStyle w:val="ConsPlusNormal"/>
        <w:jc w:val="right"/>
      </w:pPr>
      <w:r>
        <w:t>Санкт-Петербурга обращений</w:t>
      </w:r>
    </w:p>
    <w:p w:rsidR="00541C5E" w:rsidRDefault="00541C5E">
      <w:pPr>
        <w:pStyle w:val="ConsPlusNormal"/>
        <w:jc w:val="right"/>
      </w:pPr>
      <w:r>
        <w:t>граждан, содержащих сведения</w:t>
      </w:r>
    </w:p>
    <w:p w:rsidR="00541C5E" w:rsidRDefault="00541C5E">
      <w:pPr>
        <w:pStyle w:val="ConsPlusNormal"/>
        <w:jc w:val="right"/>
      </w:pPr>
      <w:r>
        <w:t>о коррупции</w:t>
      </w:r>
    </w:p>
    <w:p w:rsidR="00541C5E" w:rsidRDefault="00541C5E">
      <w:pPr>
        <w:pStyle w:val="ConsPlusNormal"/>
        <w:jc w:val="right"/>
      </w:pPr>
    </w:p>
    <w:p w:rsidR="00541C5E" w:rsidRDefault="00541C5E">
      <w:pPr>
        <w:pStyle w:val="ConsPlusNormal"/>
        <w:jc w:val="right"/>
      </w:pPr>
      <w:r>
        <w:t>Форма</w:t>
      </w:r>
    </w:p>
    <w:p w:rsidR="00541C5E" w:rsidRDefault="00541C5E">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93"/>
        <w:gridCol w:w="5978"/>
      </w:tblGrid>
      <w:tr w:rsidR="00541C5E">
        <w:tc>
          <w:tcPr>
            <w:tcW w:w="9071" w:type="dxa"/>
            <w:gridSpan w:val="2"/>
            <w:tcBorders>
              <w:top w:val="nil"/>
              <w:left w:val="nil"/>
              <w:bottom w:val="nil"/>
              <w:right w:val="nil"/>
            </w:tcBorders>
          </w:tcPr>
          <w:p w:rsidR="00541C5E" w:rsidRDefault="00541C5E">
            <w:pPr>
              <w:pStyle w:val="ConsPlusNormal"/>
              <w:jc w:val="center"/>
            </w:pPr>
            <w:bookmarkStart w:id="2" w:name="P177"/>
            <w:bookmarkEnd w:id="2"/>
            <w:r>
              <w:rPr>
                <w:b/>
              </w:rPr>
              <w:t>СОПРОВОДИТЕЛЬНОЕ ПИСЬМО</w:t>
            </w:r>
          </w:p>
          <w:p w:rsidR="00541C5E" w:rsidRDefault="00541C5E">
            <w:pPr>
              <w:pStyle w:val="ConsPlusNormal"/>
              <w:jc w:val="center"/>
            </w:pPr>
            <w:r>
              <w:rPr>
                <w:b/>
              </w:rPr>
              <w:t>о направлении ответа (информации) на обращение гражданина, содержащее сведения о коррупции</w:t>
            </w:r>
          </w:p>
        </w:tc>
      </w:tr>
      <w:tr w:rsidR="00541C5E">
        <w:tc>
          <w:tcPr>
            <w:tcW w:w="9071" w:type="dxa"/>
            <w:gridSpan w:val="2"/>
            <w:tcBorders>
              <w:top w:val="nil"/>
              <w:left w:val="nil"/>
              <w:bottom w:val="nil"/>
              <w:right w:val="nil"/>
            </w:tcBorders>
          </w:tcPr>
          <w:p w:rsidR="00541C5E" w:rsidRDefault="00541C5E">
            <w:pPr>
              <w:pStyle w:val="ConsPlusNormal"/>
              <w:jc w:val="both"/>
            </w:pPr>
          </w:p>
        </w:tc>
      </w:tr>
      <w:tr w:rsidR="00541C5E">
        <w:tc>
          <w:tcPr>
            <w:tcW w:w="9071" w:type="dxa"/>
            <w:gridSpan w:val="2"/>
            <w:tcBorders>
              <w:top w:val="nil"/>
              <w:left w:val="nil"/>
              <w:bottom w:val="nil"/>
              <w:right w:val="nil"/>
            </w:tcBorders>
          </w:tcPr>
          <w:p w:rsidR="00541C5E" w:rsidRDefault="00541C5E">
            <w:pPr>
              <w:pStyle w:val="ConsPlusNormal"/>
              <w:ind w:firstLine="283"/>
              <w:jc w:val="both"/>
            </w:pPr>
            <w:r>
              <w:t xml:space="preserve">В соответствии с </w:t>
            </w:r>
            <w:hyperlink r:id="rId38">
              <w:r>
                <w:rPr>
                  <w:color w:val="0000FF"/>
                </w:rPr>
                <w:t>пунктом 1.2</w:t>
              </w:r>
            </w:hyperlink>
            <w:r>
              <w:t xml:space="preserve"> постановления Правительства Санкт-Петербурга от 03.08.2023 N 810 "Об особенностях рассмотрения исполнительными органами государственной власти Санкт-Петербурга обращений граждан, содержащих сведения о коррупции" направляю копию ответа на обращение, содержащее сведения о коррупции (далее - обращение),</w:t>
            </w:r>
          </w:p>
        </w:tc>
      </w:tr>
      <w:tr w:rsidR="00541C5E">
        <w:tc>
          <w:tcPr>
            <w:tcW w:w="3093" w:type="dxa"/>
            <w:tcBorders>
              <w:top w:val="nil"/>
              <w:left w:val="nil"/>
              <w:bottom w:val="single" w:sz="4" w:space="0" w:color="auto"/>
              <w:right w:val="nil"/>
            </w:tcBorders>
          </w:tcPr>
          <w:p w:rsidR="00541C5E" w:rsidRDefault="00541C5E">
            <w:pPr>
              <w:pStyle w:val="ConsPlusNormal"/>
              <w:jc w:val="both"/>
            </w:pPr>
          </w:p>
        </w:tc>
        <w:tc>
          <w:tcPr>
            <w:tcW w:w="5978" w:type="dxa"/>
            <w:tcBorders>
              <w:top w:val="nil"/>
              <w:left w:val="nil"/>
              <w:bottom w:val="nil"/>
              <w:right w:val="nil"/>
            </w:tcBorders>
          </w:tcPr>
          <w:p w:rsidR="00541C5E" w:rsidRDefault="00541C5E">
            <w:pPr>
              <w:pStyle w:val="ConsPlusNormal"/>
              <w:jc w:val="both"/>
            </w:pPr>
            <w:r>
              <w:t>(либо информацию о рассмотрении анонимного</w:t>
            </w:r>
          </w:p>
        </w:tc>
      </w:tr>
      <w:tr w:rsidR="00541C5E">
        <w:tc>
          <w:tcPr>
            <w:tcW w:w="3093" w:type="dxa"/>
            <w:tcBorders>
              <w:top w:val="single" w:sz="4" w:space="0" w:color="auto"/>
              <w:left w:val="nil"/>
              <w:bottom w:val="nil"/>
              <w:right w:val="nil"/>
            </w:tcBorders>
          </w:tcPr>
          <w:p w:rsidR="00541C5E" w:rsidRDefault="00541C5E">
            <w:pPr>
              <w:pStyle w:val="ConsPlusNormal"/>
              <w:jc w:val="center"/>
            </w:pPr>
            <w:r>
              <w:t>ФИО заявителя</w:t>
            </w:r>
          </w:p>
        </w:tc>
        <w:tc>
          <w:tcPr>
            <w:tcW w:w="5978" w:type="dxa"/>
            <w:tcBorders>
              <w:top w:val="nil"/>
              <w:left w:val="nil"/>
              <w:bottom w:val="nil"/>
              <w:right w:val="nil"/>
            </w:tcBorders>
          </w:tcPr>
          <w:p w:rsidR="00541C5E" w:rsidRDefault="00541C5E">
            <w:pPr>
              <w:pStyle w:val="ConsPlusNormal"/>
              <w:jc w:val="both"/>
            </w:pPr>
          </w:p>
        </w:tc>
      </w:tr>
      <w:tr w:rsidR="00541C5E">
        <w:tc>
          <w:tcPr>
            <w:tcW w:w="9071" w:type="dxa"/>
            <w:gridSpan w:val="2"/>
            <w:tcBorders>
              <w:top w:val="nil"/>
              <w:left w:val="nil"/>
              <w:bottom w:val="nil"/>
              <w:right w:val="nil"/>
            </w:tcBorders>
          </w:tcPr>
          <w:p w:rsidR="00541C5E" w:rsidRDefault="00541C5E">
            <w:pPr>
              <w:pStyle w:val="ConsPlusNormal"/>
              <w:jc w:val="both"/>
            </w:pPr>
            <w:r>
              <w:t>обращения или обращения, ответ на которое по объективным причинам направить не представляется возможным).</w:t>
            </w:r>
          </w:p>
        </w:tc>
      </w:tr>
    </w:tbl>
    <w:p w:rsidR="00541C5E" w:rsidRDefault="00541C5E">
      <w:pPr>
        <w:pStyle w:val="ConsPlusNormal"/>
      </w:pPr>
    </w:p>
    <w:p w:rsidR="00541C5E" w:rsidRDefault="00541C5E">
      <w:pPr>
        <w:pStyle w:val="ConsPlusNormal"/>
      </w:pPr>
    </w:p>
    <w:p w:rsidR="00541C5E" w:rsidRDefault="00541C5E">
      <w:pPr>
        <w:pStyle w:val="ConsPlusNormal"/>
        <w:pBdr>
          <w:bottom w:val="single" w:sz="6" w:space="0" w:color="auto"/>
        </w:pBdr>
        <w:spacing w:before="100" w:after="100"/>
        <w:jc w:val="both"/>
        <w:rPr>
          <w:sz w:val="2"/>
          <w:szCs w:val="2"/>
        </w:rPr>
      </w:pPr>
    </w:p>
    <w:p w:rsidR="00026760" w:rsidRDefault="00026760">
      <w:bookmarkStart w:id="3" w:name="_GoBack"/>
      <w:bookmarkEnd w:id="3"/>
    </w:p>
    <w:sectPr w:rsidR="00026760" w:rsidSect="003B03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C5E"/>
    <w:rsid w:val="00026760"/>
    <w:rsid w:val="00541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F1E260-16F4-4775-9856-8E67423C9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1C5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41C5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41C5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4103" TargetMode="External"/><Relationship Id="rId13" Type="http://schemas.openxmlformats.org/officeDocument/2006/relationships/hyperlink" Target="https://login.consultant.ru/link/?req=doc&amp;base=SPB&amp;n=284255" TargetMode="External"/><Relationship Id="rId18" Type="http://schemas.openxmlformats.org/officeDocument/2006/relationships/hyperlink" Target="https://login.consultant.ru/link/?req=doc&amp;base=LAW&amp;n=464894&amp;dst=122" TargetMode="External"/><Relationship Id="rId26" Type="http://schemas.openxmlformats.org/officeDocument/2006/relationships/hyperlink" Target="https://login.consultant.ru/link/?req=doc&amp;base=LAW&amp;n=454103&amp;dst=100061"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LAW&amp;n=464894&amp;dst=100009" TargetMode="External"/><Relationship Id="rId34" Type="http://schemas.openxmlformats.org/officeDocument/2006/relationships/hyperlink" Target="https://login.consultant.ru/link/?req=doc&amp;base=SPB&amp;n=284258&amp;dst=100015" TargetMode="External"/><Relationship Id="rId7" Type="http://schemas.openxmlformats.org/officeDocument/2006/relationships/hyperlink" Target="https://login.consultant.ru/link/?req=doc&amp;base=LAW&amp;n=464203" TargetMode="External"/><Relationship Id="rId12" Type="http://schemas.openxmlformats.org/officeDocument/2006/relationships/hyperlink" Target="https://login.consultant.ru/link/?req=doc&amp;base=SPB&amp;n=284258&amp;dst=100015" TargetMode="External"/><Relationship Id="rId17" Type="http://schemas.openxmlformats.org/officeDocument/2006/relationships/hyperlink" Target="https://login.consultant.ru/link/?req=doc&amp;base=LAW&amp;n=464894&amp;dst=100009" TargetMode="External"/><Relationship Id="rId25" Type="http://schemas.openxmlformats.org/officeDocument/2006/relationships/hyperlink" Target="https://login.consultant.ru/link/?req=doc&amp;base=LAW&amp;n=454103&amp;dst=100040" TargetMode="External"/><Relationship Id="rId33" Type="http://schemas.openxmlformats.org/officeDocument/2006/relationships/hyperlink" Target="https://login.consultant.ru/link/?req=doc&amp;base=SPB&amp;n=288003" TargetMode="External"/><Relationship Id="rId38" Type="http://schemas.openxmlformats.org/officeDocument/2006/relationships/hyperlink" Target="https://login.consultant.ru/link/?req=doc&amp;base=SPB&amp;n=288003&amp;dst=100007" TargetMode="External"/><Relationship Id="rId2" Type="http://schemas.openxmlformats.org/officeDocument/2006/relationships/settings" Target="settings.xml"/><Relationship Id="rId16" Type="http://schemas.openxmlformats.org/officeDocument/2006/relationships/hyperlink" Target="https://login.consultant.ru/link/?req=doc&amp;base=LAW&amp;n=454103" TargetMode="External"/><Relationship Id="rId20" Type="http://schemas.openxmlformats.org/officeDocument/2006/relationships/hyperlink" Target="https://login.consultant.ru/link/?req=doc&amp;base=LAW&amp;n=464894" TargetMode="External"/><Relationship Id="rId29" Type="http://schemas.openxmlformats.org/officeDocument/2006/relationships/hyperlink" Target="https://login.consultant.ru/link/?req=doc&amp;base=LAW&amp;n=464203&amp;dst=100668" TargetMode="External"/><Relationship Id="rId1" Type="http://schemas.openxmlformats.org/officeDocument/2006/relationships/styles" Target="styles.xml"/><Relationship Id="rId6" Type="http://schemas.openxmlformats.org/officeDocument/2006/relationships/hyperlink" Target="https://login.consultant.ru/link/?req=doc&amp;base=SPB&amp;n=288003&amp;dst=100009" TargetMode="External"/><Relationship Id="rId11" Type="http://schemas.openxmlformats.org/officeDocument/2006/relationships/hyperlink" Target="https://login.consultant.ru/link/?req=doc&amp;base=SPB&amp;n=266843" TargetMode="External"/><Relationship Id="rId24" Type="http://schemas.openxmlformats.org/officeDocument/2006/relationships/hyperlink" Target="https://login.consultant.ru/link/?req=doc&amp;base=SPB&amp;n=284258&amp;dst=100968" TargetMode="External"/><Relationship Id="rId32" Type="http://schemas.openxmlformats.org/officeDocument/2006/relationships/hyperlink" Target="https://login.consultant.ru/link/?req=doc&amp;base=LAW&amp;n=442435" TargetMode="External"/><Relationship Id="rId37" Type="http://schemas.openxmlformats.org/officeDocument/2006/relationships/hyperlink" Target="https://login.consultant.ru/link/?req=doc&amp;base=SPB&amp;n=288003&amp;dst=100006" TargetMode="External"/><Relationship Id="rId40" Type="http://schemas.openxmlformats.org/officeDocument/2006/relationships/theme" Target="theme/theme1.xml"/><Relationship Id="rId5" Type="http://schemas.openxmlformats.org/officeDocument/2006/relationships/hyperlink" Target="https://login.consultant.ru/link/?req=doc&amp;base=SPB&amp;n=287028&amp;dst=100091" TargetMode="External"/><Relationship Id="rId15" Type="http://schemas.openxmlformats.org/officeDocument/2006/relationships/hyperlink" Target="https://login.consultant.ru/link/?req=doc&amp;base=SPB&amp;n=211664" TargetMode="External"/><Relationship Id="rId23" Type="http://schemas.openxmlformats.org/officeDocument/2006/relationships/hyperlink" Target="https://login.consultant.ru/link/?req=doc&amp;base=SPB&amp;n=284258&amp;dst=100015" TargetMode="External"/><Relationship Id="rId28" Type="http://schemas.openxmlformats.org/officeDocument/2006/relationships/hyperlink" Target="https://login.consultant.ru/link/?req=doc&amp;base=LAW&amp;n=454103" TargetMode="External"/><Relationship Id="rId36" Type="http://schemas.openxmlformats.org/officeDocument/2006/relationships/hyperlink" Target="https://login.consultant.ru/link/?req=doc&amp;base=SPB&amp;n=284255" TargetMode="External"/><Relationship Id="rId10" Type="http://schemas.openxmlformats.org/officeDocument/2006/relationships/hyperlink" Target="https://login.consultant.ru/link/?req=doc&amp;base=LAW&amp;n=422007" TargetMode="External"/><Relationship Id="rId19" Type="http://schemas.openxmlformats.org/officeDocument/2006/relationships/hyperlink" Target="https://login.consultant.ru/link/?req=doc&amp;base=LAW&amp;n=464203&amp;dst=60" TargetMode="External"/><Relationship Id="rId31" Type="http://schemas.openxmlformats.org/officeDocument/2006/relationships/hyperlink" Target="https://login.consultant.ru/link/?req=doc&amp;base=SPB&amp;n=28341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4894" TargetMode="External"/><Relationship Id="rId14" Type="http://schemas.openxmlformats.org/officeDocument/2006/relationships/hyperlink" Target="https://login.consultant.ru/link/?req=doc&amp;base=SPB&amp;n=288003" TargetMode="External"/><Relationship Id="rId22" Type="http://schemas.openxmlformats.org/officeDocument/2006/relationships/hyperlink" Target="https://login.consultant.ru/link/?req=doc&amp;base=SPB&amp;n=288003" TargetMode="External"/><Relationship Id="rId27" Type="http://schemas.openxmlformats.org/officeDocument/2006/relationships/hyperlink" Target="https://login.consultant.ru/link/?req=doc&amp;base=LAW&amp;n=464894" TargetMode="External"/><Relationship Id="rId30" Type="http://schemas.openxmlformats.org/officeDocument/2006/relationships/hyperlink" Target="https://login.consultant.ru/link/?req=doc&amp;base=SPB&amp;n=283414" TargetMode="External"/><Relationship Id="rId35" Type="http://schemas.openxmlformats.org/officeDocument/2006/relationships/hyperlink" Target="https://login.consultant.ru/link/?req=doc&amp;base=SPB&amp;n=2880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3467</Words>
  <Characters>19767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Каптюхова Анастасия Игоревна</dc:creator>
  <cp:keywords/>
  <dc:description/>
  <cp:lastModifiedBy>Каптюхова Анастасия Игоревна</cp:lastModifiedBy>
  <cp:revision>1</cp:revision>
  <dcterms:created xsi:type="dcterms:W3CDTF">2024-05-24T12:53:00Z</dcterms:created>
  <dcterms:modified xsi:type="dcterms:W3CDTF">2024-05-24T12:53:00Z</dcterms:modified>
</cp:coreProperties>
</file>