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C2" w:rsidRPr="00302254" w:rsidRDefault="00302254" w:rsidP="00BE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контрольная работа</w:t>
      </w:r>
    </w:p>
    <w:p w:rsidR="00BE07C2" w:rsidRPr="00BE07C2" w:rsidRDefault="00BE07C2" w:rsidP="00BE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основам безопасности жизнедеятельности</w:t>
      </w:r>
    </w:p>
    <w:p w:rsidR="00BE07C2" w:rsidRDefault="00BE07C2" w:rsidP="00BE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302254" w:rsidRPr="00BE07C2" w:rsidRDefault="00302254" w:rsidP="00BE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FA8" w:rsidRDefault="00D06FA8" w:rsidP="00D06FA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</w:t>
      </w:r>
    </w:p>
    <w:p w:rsidR="00D06FA8" w:rsidRPr="001B1A4C" w:rsidRDefault="00D06FA8" w:rsidP="00D06FA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1A4C">
        <w:rPr>
          <w:rFonts w:ascii="Times New Roman" w:hAnsi="Times New Roman"/>
          <w:b/>
          <w:sz w:val="24"/>
          <w:szCs w:val="24"/>
        </w:rPr>
        <w:t>При выполнении заданий части (А1 – А</w:t>
      </w:r>
      <w:r>
        <w:rPr>
          <w:rFonts w:ascii="Times New Roman" w:hAnsi="Times New Roman"/>
          <w:b/>
          <w:sz w:val="24"/>
          <w:szCs w:val="24"/>
        </w:rPr>
        <w:t>15) из</w:t>
      </w:r>
      <w:r w:rsidRPr="001B1A4C">
        <w:rPr>
          <w:rFonts w:ascii="Times New Roman" w:hAnsi="Times New Roman"/>
          <w:b/>
          <w:sz w:val="24"/>
          <w:szCs w:val="24"/>
        </w:rPr>
        <w:t xml:space="preserve"> предложенных Вам вариантов выберите верный.</w:t>
      </w:r>
    </w:p>
    <w:p w:rsidR="00D06FA8" w:rsidRDefault="00D06FA8" w:rsidP="00D06FA8">
      <w:pPr>
        <w:pStyle w:val="a6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b/>
          <w:bCs/>
          <w:color w:val="000000"/>
        </w:rPr>
        <w:t xml:space="preserve">1. </w:t>
      </w:r>
      <w:r w:rsidRPr="000520AE">
        <w:rPr>
          <w:b/>
          <w:iCs/>
          <w:color w:val="000000"/>
        </w:rPr>
        <w:t>Вынужденная автономия человека в природной среде характеризуется: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а) </w:t>
      </w:r>
      <w:r>
        <w:rPr>
          <w:color w:val="000000"/>
        </w:rPr>
        <w:t>Н</w:t>
      </w:r>
      <w:r w:rsidRPr="000520AE">
        <w:rPr>
          <w:color w:val="000000"/>
        </w:rPr>
        <w:t>еожиданностью, неподготовленностью, отсутствием средств к существованию</w:t>
      </w:r>
      <w:r>
        <w:rPr>
          <w:rStyle w:val="c2"/>
          <w:color w:val="000000"/>
        </w:rPr>
        <w:t>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</w:t>
      </w:r>
      <w:r>
        <w:rPr>
          <w:color w:val="000000"/>
        </w:rPr>
        <w:t>Н</w:t>
      </w:r>
      <w:r w:rsidRPr="000520AE">
        <w:rPr>
          <w:color w:val="000000"/>
        </w:rPr>
        <w:t>овой приключенческой обстановкой</w:t>
      </w:r>
      <w:r>
        <w:rPr>
          <w:rStyle w:val="c2"/>
          <w:color w:val="000000"/>
        </w:rPr>
        <w:t>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в) </w:t>
      </w:r>
      <w:r>
        <w:rPr>
          <w:color w:val="000000"/>
        </w:rPr>
        <w:t>Т</w:t>
      </w:r>
      <w:r w:rsidRPr="000520AE">
        <w:rPr>
          <w:color w:val="000000"/>
        </w:rPr>
        <w:t>щательной подготовкой к существованию в непривычной среде, наличием некоторых орудий для обеспечения жизнедеятельности.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2. Как называется Закон, который предусматривает ответственность за участие в террористической деятельности?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а) УК РФ;         б) Конституция РФ;                  в) Конвенция о правах.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3. Кто такие несовершеннолетние, согласно УК РФ?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Лица, которым ко времени совершения преступления исполнилось 14 лет;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б)Лица</w:t>
      </w:r>
      <w:proofErr w:type="gramEnd"/>
      <w:r>
        <w:rPr>
          <w:rStyle w:val="c2"/>
          <w:color w:val="000000"/>
        </w:rPr>
        <w:t>, которым ко времени совершения преступления исполнилось 14, но не исполнилось 18 лет;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Лица, которым ко времени совершения преступления не исполнилось 18 лет.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4. Какие виды наказаний могут назначаться несовершеннолетним, согласно ст.88 УК РФ?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а) Штраф при наличии заработка, </w:t>
      </w:r>
      <w:r w:rsidRPr="000520AE">
        <w:rPr>
          <w:color w:val="000000"/>
          <w:shd w:val="clear" w:color="auto" w:fill="FFFFFF"/>
        </w:rPr>
        <w:t>ограничение свободы</w:t>
      </w:r>
      <w:r>
        <w:rPr>
          <w:rStyle w:val="c2"/>
          <w:color w:val="000000"/>
        </w:rPr>
        <w:t>, исправительные работы;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Пожизненное лишение свободы;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Штраф при наличии заработка, заключение в специальных учреждениях.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5. Какова основная цель создания Единой государственной системы предупреждения и ликвидации чрезвычайной ситуации (РСЧС)?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а) Объединение усилий органов гос. управления всех уровней, подчиненных им сил и средств для предупреждения и ликвидации чрезвычайных ситуаций;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          б) Направление усилий органов гос. управления всех уровней, подчиненных им сил и средств;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Развитие методов и приемов органов гос. управления.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6. Как называется система мероприятий по подготовке к защите населения, материальных и культурных ценностей на территории РФ от опасностей, возникающих при ведении военных действий, а также при возникновении ЧС природного и техногенного характера?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Обязанности государства;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Система профилактических мероприятий;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Гражданская оборона.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7. Что относится к химическому оружию?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Шариковые и фугасные авиабомбы;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Зарин, фосген, адамсит, синильная кислота;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ВИ – ИКС, мины, фугасы, СИ- Эс.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8. На какие виды подразделяются защитные сооружения гражданской обороны в зависимости от защитных свойств?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Убежища, ПРУ, щели;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ПРУ, подвалы, укрытия;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Заглубленные сооружения; укрытия, горные выработки.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9. Какие СИЗ предназначены для защиты органов дыхания?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Защитный комбинезон, респиратор;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б) </w:t>
      </w:r>
      <w:proofErr w:type="spellStart"/>
      <w:r>
        <w:rPr>
          <w:rStyle w:val="c2"/>
          <w:color w:val="000000"/>
        </w:rPr>
        <w:t>Противопыльные</w:t>
      </w:r>
      <w:proofErr w:type="spellEnd"/>
      <w:r>
        <w:rPr>
          <w:rStyle w:val="c2"/>
          <w:color w:val="000000"/>
        </w:rPr>
        <w:t xml:space="preserve"> тканевые маски; плащи, накидки из прорезиненной ткани;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Фильтрующие противогазы; ватно-марлевые повязки.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10. Кто возглавляет гражданскую оборону общеобразовательного учреждения?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а) Директор школы;                          в) Завуч по ВР.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Учитель, назначенный директором специальным приказом;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11. Что такое курение?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а) Это внутриклеточный яд, разрушающе действующий на все системы и органы человека;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Это привычка вдыхать дым тлеющего табака;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 Это пристрастие к наркотическим веществам.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12. Кто в соответствии с Конституцией является верховным главнокомандующим ВС РФ?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министр обороны;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Президент Российской Федерации;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председатель Федерального собрания.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13. Как называется самый многочисленный вид войск Российской Федерации?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а) Ракетные войска стратегического назначения;      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Воздушно-космические силы;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Сухопутные войска.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14. Войска гражданской обороны входят в состав...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а) </w:t>
      </w:r>
      <w:proofErr w:type="spellStart"/>
      <w:r>
        <w:rPr>
          <w:rStyle w:val="c2"/>
          <w:color w:val="000000"/>
        </w:rPr>
        <w:t>Военно</w:t>
      </w:r>
      <w:proofErr w:type="spellEnd"/>
      <w:r>
        <w:rPr>
          <w:rStyle w:val="c2"/>
          <w:color w:val="000000"/>
        </w:rPr>
        <w:t xml:space="preserve"> - морского флота;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б) Сухопутных войск;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в) других войск (вне системы Министерства обороны Российской Федерации).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927D1">
        <w:rPr>
          <w:rStyle w:val="c2"/>
          <w:b/>
          <w:bCs/>
          <w:color w:val="000000"/>
        </w:rPr>
        <w:t xml:space="preserve">15. </w:t>
      </w:r>
      <w:r w:rsidRPr="00113972">
        <w:rPr>
          <w:b/>
        </w:rPr>
        <w:t>Передача каких инфекций осуществляется воздушно-капельным или воздушно-пылевым путём?</w:t>
      </w:r>
    </w:p>
    <w:p w:rsid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а) </w:t>
      </w:r>
      <w:r w:rsidRPr="00113972">
        <w:t>инфекции дыхательных путей</w:t>
      </w:r>
      <w:r>
        <w:rPr>
          <w:rStyle w:val="c2"/>
          <w:color w:val="000000"/>
        </w:rPr>
        <w:t xml:space="preserve">;               б) </w:t>
      </w:r>
      <w:r w:rsidRPr="00113972">
        <w:t>кишечные инфекции</w:t>
      </w:r>
      <w:r>
        <w:rPr>
          <w:rStyle w:val="c2"/>
          <w:color w:val="000000"/>
        </w:rPr>
        <w:t>;</w:t>
      </w:r>
    </w:p>
    <w:p w:rsidR="00D06FA8" w:rsidRPr="00D06FA8" w:rsidRDefault="00D06FA8" w:rsidP="00D06FA8">
      <w:pPr>
        <w:pStyle w:val="c3"/>
        <w:shd w:val="clear" w:color="auto" w:fill="FFFFFF"/>
        <w:spacing w:before="0" w:beforeAutospacing="0" w:after="0" w:afterAutospacing="0"/>
        <w:rPr>
          <w:rStyle w:val="1"/>
          <w:sz w:val="24"/>
          <w:szCs w:val="24"/>
          <w:shd w:val="clear" w:color="auto" w:fill="auto"/>
        </w:rPr>
      </w:pPr>
      <w:r>
        <w:rPr>
          <w:rStyle w:val="c2"/>
          <w:color w:val="000000"/>
        </w:rPr>
        <w:t xml:space="preserve">в) </w:t>
      </w:r>
      <w:r w:rsidRPr="00113972">
        <w:t>кровяные инфекции</w:t>
      </w:r>
      <w:r>
        <w:t>.</w:t>
      </w:r>
    </w:p>
    <w:p w:rsidR="00D06FA8" w:rsidRPr="00D06FA8" w:rsidRDefault="00D06FA8" w:rsidP="00D06FA8">
      <w:pPr>
        <w:shd w:val="clear" w:color="auto" w:fill="FFFFFF"/>
        <w:spacing w:after="0" w:line="240" w:lineRule="auto"/>
        <w:contextualSpacing/>
        <w:jc w:val="both"/>
        <w:rPr>
          <w:rStyle w:val="1"/>
          <w:rFonts w:eastAsiaTheme="minorHAnsi"/>
          <w:sz w:val="24"/>
          <w:szCs w:val="24"/>
          <w:shd w:val="clear" w:color="auto" w:fill="auto"/>
          <w:lang w:eastAsia="ru-RU"/>
        </w:rPr>
      </w:pPr>
      <w:r>
        <w:rPr>
          <w:rStyle w:val="1"/>
          <w:rFonts w:eastAsiaTheme="minorHAnsi"/>
          <w:b/>
          <w:sz w:val="24"/>
          <w:szCs w:val="24"/>
        </w:rPr>
        <w:t>Часть В.</w:t>
      </w:r>
      <w:r w:rsidRPr="0062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выполнении заданий части (В 1 –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2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несколько правильных ответов</w:t>
      </w:r>
      <w:r w:rsidRPr="0062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D06FA8" w:rsidRPr="00D06FA8" w:rsidRDefault="00D06FA8" w:rsidP="00D06FA8">
      <w:pPr>
        <w:pStyle w:val="4"/>
        <w:shd w:val="clear" w:color="auto" w:fill="auto"/>
        <w:spacing w:after="70" w:line="250" w:lineRule="exact"/>
        <w:ind w:left="40" w:right="60" w:firstLine="0"/>
        <w:jc w:val="both"/>
        <w:rPr>
          <w:sz w:val="24"/>
          <w:szCs w:val="24"/>
          <w:shd w:val="clear" w:color="auto" w:fill="FFFFFF"/>
        </w:rPr>
      </w:pPr>
      <w:r w:rsidRPr="006C2F49">
        <w:rPr>
          <w:rStyle w:val="1"/>
          <w:b/>
          <w:sz w:val="24"/>
          <w:szCs w:val="24"/>
        </w:rPr>
        <w:t>В1.</w:t>
      </w:r>
      <w:r w:rsidRPr="00CE6A49">
        <w:rPr>
          <w:color w:val="333333"/>
          <w:sz w:val="24"/>
          <w:szCs w:val="24"/>
          <w:shd w:val="clear" w:color="auto" w:fill="FFFFFF"/>
        </w:rPr>
        <w:t>Назовите основные виды Вооруженных Сил Российской Федерации</w:t>
      </w:r>
      <w:r w:rsidRPr="00CE6A49">
        <w:rPr>
          <w:rStyle w:val="1"/>
          <w:sz w:val="24"/>
          <w:szCs w:val="24"/>
        </w:rPr>
        <w:t>:</w:t>
      </w:r>
    </w:p>
    <w:p w:rsidR="00D06FA8" w:rsidRDefault="00D06FA8" w:rsidP="00D06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Военно-Морской Флот (ВМФ)</w:t>
      </w:r>
      <w:r>
        <w:rPr>
          <w:rFonts w:ascii="Times New Roman" w:hAnsi="Times New Roman" w:cs="Times New Roman"/>
        </w:rPr>
        <w:t>;</w:t>
      </w:r>
    </w:p>
    <w:p w:rsidR="00D06FA8" w:rsidRDefault="00D06FA8" w:rsidP="00D06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Войска прот</w:t>
      </w:r>
      <w:r>
        <w:rPr>
          <w:rStyle w:val="aspan"/>
          <w:rFonts w:ascii="Times New Roman" w:hAnsi="Times New Roman" w:cs="Times New Roman"/>
          <w:sz w:val="24"/>
          <w:szCs w:val="24"/>
        </w:rPr>
        <w:t>и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вовоздушной обороны (ПВО);</w:t>
      </w:r>
      <w:r w:rsidRPr="00D77C2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06FA8" w:rsidRDefault="00D06FA8" w:rsidP="00D06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Воздушн</w:t>
      </w:r>
      <w:r>
        <w:rPr>
          <w:rStyle w:val="aspan"/>
          <w:rFonts w:ascii="Times New Roman" w:hAnsi="Times New Roman" w:cs="Times New Roman"/>
          <w:sz w:val="24"/>
          <w:szCs w:val="24"/>
        </w:rPr>
        <w:t>о-космические силы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 xml:space="preserve"> (В</w:t>
      </w:r>
      <w:r>
        <w:rPr>
          <w:rStyle w:val="aspan"/>
          <w:rFonts w:ascii="Times New Roman" w:hAnsi="Times New Roman" w:cs="Times New Roman"/>
          <w:sz w:val="24"/>
          <w:szCs w:val="24"/>
        </w:rPr>
        <w:t>К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С)</w:t>
      </w:r>
      <w:r>
        <w:rPr>
          <w:rFonts w:ascii="Times New Roman" w:hAnsi="Times New Roman" w:cs="Times New Roman"/>
        </w:rPr>
        <w:t>;</w:t>
      </w:r>
    </w:p>
    <w:p w:rsidR="00D06FA8" w:rsidRDefault="00D06FA8" w:rsidP="00D06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Сухопутные войска (СВ);</w:t>
      </w:r>
      <w:r w:rsidRPr="00D77C2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06FA8" w:rsidRDefault="00D06FA8" w:rsidP="00D06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Ракетные войска стратегического назначения (РВСН)</w:t>
      </w:r>
      <w:r>
        <w:rPr>
          <w:rStyle w:val="aspan"/>
          <w:rFonts w:ascii="Times New Roman" w:hAnsi="Times New Roman" w:cs="Times New Roman"/>
          <w:sz w:val="24"/>
          <w:szCs w:val="24"/>
        </w:rPr>
        <w:t>:</w:t>
      </w:r>
    </w:p>
    <w:p w:rsidR="00D06FA8" w:rsidRDefault="00D06FA8" w:rsidP="00D06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 w:rsidRPr="00D77C2F">
        <w:rPr>
          <w:rStyle w:val="aspan"/>
          <w:rFonts w:ascii="Times New Roman" w:hAnsi="Times New Roman" w:cs="Times New Roman"/>
          <w:sz w:val="24"/>
          <w:szCs w:val="24"/>
        </w:rPr>
        <w:t>Воздушно десантные войска (ВДВ)</w:t>
      </w:r>
      <w:r>
        <w:rPr>
          <w:rFonts w:ascii="Times New Roman" w:hAnsi="Times New Roman" w:cs="Times New Roman"/>
        </w:rPr>
        <w:t>.</w:t>
      </w:r>
    </w:p>
    <w:p w:rsidR="00D06FA8" w:rsidRPr="00D06FA8" w:rsidRDefault="00D06FA8" w:rsidP="00D06FA8">
      <w:pPr>
        <w:pStyle w:val="c35"/>
        <w:shd w:val="clear" w:color="auto" w:fill="FFFFFF"/>
        <w:spacing w:before="0" w:beforeAutospacing="0" w:after="0" w:afterAutospacing="0"/>
        <w:rPr>
          <w:rStyle w:val="2"/>
          <w:rFonts w:ascii="Arial" w:hAnsi="Arial" w:cs="Arial"/>
          <w:color w:val="000000"/>
          <w:sz w:val="22"/>
          <w:szCs w:val="22"/>
          <w:shd w:val="clear" w:color="auto" w:fill="auto"/>
        </w:rPr>
      </w:pPr>
      <w:r w:rsidRPr="006C2F49">
        <w:rPr>
          <w:rStyle w:val="2"/>
          <w:rFonts w:eastAsia="Arial"/>
          <w:b/>
        </w:rPr>
        <w:t>В2.</w:t>
      </w:r>
      <w:r w:rsidRPr="00856101">
        <w:rPr>
          <w:color w:val="000000"/>
          <w:shd w:val="clear" w:color="auto" w:fill="FFFFFF"/>
        </w:rPr>
        <w:t>Как правильно оказать в домашних условиях первую помощь при пищевом отравлении? Из предложен</w:t>
      </w:r>
      <w:r w:rsidRPr="00856101">
        <w:rPr>
          <w:rFonts w:ascii="Cambria Math" w:hAnsi="Cambria Math"/>
          <w:color w:val="000000"/>
          <w:shd w:val="clear" w:color="auto" w:fill="FFFFFF"/>
        </w:rPr>
        <w:t>​</w:t>
      </w:r>
      <w:proofErr w:type="spellStart"/>
      <w:r>
        <w:rPr>
          <w:color w:val="000000"/>
          <w:shd w:val="clear" w:color="auto" w:fill="FFFFFF"/>
        </w:rPr>
        <w:t>н</w:t>
      </w:r>
      <w:r w:rsidRPr="00856101">
        <w:rPr>
          <w:color w:val="000000"/>
          <w:shd w:val="clear" w:color="auto" w:fill="FFFFFF"/>
        </w:rPr>
        <w:t>ых</w:t>
      </w:r>
      <w:proofErr w:type="spellEnd"/>
      <w:r w:rsidRPr="00856101">
        <w:rPr>
          <w:color w:val="000000"/>
          <w:shd w:val="clear" w:color="auto" w:fill="FFFFFF"/>
        </w:rPr>
        <w:t xml:space="preserve"> вариантов выберите необходимые действия и определите их очередность</w:t>
      </w:r>
      <w:r>
        <w:rPr>
          <w:color w:val="000000"/>
          <w:shd w:val="clear" w:color="auto" w:fill="FFFFFF"/>
        </w:rPr>
        <w:t>:</w:t>
      </w:r>
    </w:p>
    <w:p w:rsidR="00D06FA8" w:rsidRPr="007A6909" w:rsidRDefault="00D06FA8" w:rsidP="00D06FA8">
      <w:pPr>
        <w:pStyle w:val="4"/>
        <w:shd w:val="clear" w:color="auto" w:fill="auto"/>
        <w:tabs>
          <w:tab w:val="left" w:pos="2945"/>
        </w:tabs>
        <w:spacing w:line="240" w:lineRule="exact"/>
        <w:ind w:left="60" w:right="20" w:firstLine="0"/>
        <w:rPr>
          <w:rStyle w:val="2"/>
          <w:rFonts w:eastAsia="Arial"/>
          <w:sz w:val="24"/>
          <w:szCs w:val="24"/>
        </w:rPr>
      </w:pPr>
      <w:r w:rsidRPr="00634835">
        <w:rPr>
          <w:rStyle w:val="2"/>
          <w:rFonts w:eastAsia="Arial"/>
          <w:sz w:val="24"/>
          <w:szCs w:val="24"/>
        </w:rPr>
        <w:t>а</w:t>
      </w:r>
      <w:r w:rsidRPr="007A6909">
        <w:rPr>
          <w:rStyle w:val="2"/>
          <w:rFonts w:eastAsia="Arial"/>
          <w:sz w:val="24"/>
          <w:szCs w:val="24"/>
        </w:rPr>
        <w:t xml:space="preserve">) </w:t>
      </w:r>
      <w:r w:rsidRPr="007A6909">
        <w:rPr>
          <w:color w:val="000000"/>
          <w:sz w:val="24"/>
          <w:szCs w:val="24"/>
          <w:shd w:val="clear" w:color="auto" w:fill="FFFFFF"/>
        </w:rPr>
        <w:t>измерить пострадавшему температуру</w:t>
      </w:r>
      <w:r w:rsidRPr="007A6909">
        <w:rPr>
          <w:rStyle w:val="2"/>
          <w:rFonts w:eastAsia="Arial"/>
          <w:sz w:val="24"/>
          <w:szCs w:val="24"/>
        </w:rPr>
        <w:t>;</w:t>
      </w:r>
    </w:p>
    <w:p w:rsidR="00D06FA8" w:rsidRPr="007A6909" w:rsidRDefault="00D06FA8" w:rsidP="00D06FA8">
      <w:pPr>
        <w:pStyle w:val="4"/>
        <w:shd w:val="clear" w:color="auto" w:fill="auto"/>
        <w:tabs>
          <w:tab w:val="left" w:pos="2945"/>
        </w:tabs>
        <w:spacing w:line="240" w:lineRule="exact"/>
        <w:ind w:left="60" w:right="20" w:firstLine="0"/>
        <w:rPr>
          <w:rStyle w:val="2"/>
          <w:rFonts w:eastAsia="Arial"/>
          <w:sz w:val="24"/>
          <w:szCs w:val="24"/>
        </w:rPr>
      </w:pPr>
      <w:r w:rsidRPr="007A6909">
        <w:rPr>
          <w:rStyle w:val="2"/>
          <w:rFonts w:eastAsia="Arial"/>
          <w:sz w:val="24"/>
          <w:szCs w:val="24"/>
        </w:rPr>
        <w:t xml:space="preserve">б) </w:t>
      </w:r>
      <w:r w:rsidRPr="007A6909">
        <w:rPr>
          <w:color w:val="000000"/>
          <w:sz w:val="24"/>
          <w:szCs w:val="24"/>
          <w:shd w:val="clear" w:color="auto" w:fill="FFFFFF"/>
        </w:rPr>
        <w:t>дать пострадавшему обезболивающее средство;</w:t>
      </w:r>
    </w:p>
    <w:p w:rsidR="00D06FA8" w:rsidRPr="007A6909" w:rsidRDefault="00D06FA8" w:rsidP="00D06FA8">
      <w:pPr>
        <w:pStyle w:val="4"/>
        <w:shd w:val="clear" w:color="auto" w:fill="auto"/>
        <w:tabs>
          <w:tab w:val="left" w:pos="2945"/>
        </w:tabs>
        <w:spacing w:line="240" w:lineRule="exact"/>
        <w:ind w:left="60" w:right="20" w:firstLine="0"/>
        <w:rPr>
          <w:rStyle w:val="2"/>
          <w:rFonts w:eastAsia="Arial"/>
          <w:sz w:val="24"/>
          <w:szCs w:val="24"/>
        </w:rPr>
      </w:pPr>
      <w:r w:rsidRPr="007A6909">
        <w:rPr>
          <w:rStyle w:val="2"/>
          <w:rFonts w:eastAsia="Arial"/>
          <w:sz w:val="24"/>
          <w:szCs w:val="24"/>
        </w:rPr>
        <w:t xml:space="preserve">в) </w:t>
      </w:r>
      <w:r w:rsidRPr="007A6909">
        <w:rPr>
          <w:color w:val="000000"/>
          <w:sz w:val="24"/>
          <w:szCs w:val="24"/>
          <w:shd w:val="clear" w:color="auto" w:fill="FFFFFF"/>
        </w:rPr>
        <w:t>дать пострадавшему выпить крепкого чая;</w:t>
      </w:r>
    </w:p>
    <w:p w:rsidR="00D06FA8" w:rsidRPr="007A6909" w:rsidRDefault="00D06FA8" w:rsidP="00D06FA8">
      <w:pPr>
        <w:pStyle w:val="4"/>
        <w:shd w:val="clear" w:color="auto" w:fill="auto"/>
        <w:tabs>
          <w:tab w:val="left" w:pos="2945"/>
        </w:tabs>
        <w:spacing w:line="240" w:lineRule="exact"/>
        <w:ind w:left="60" w:right="20" w:firstLine="0"/>
        <w:rPr>
          <w:rStyle w:val="2"/>
          <w:rFonts w:eastAsia="Arial"/>
          <w:sz w:val="24"/>
          <w:szCs w:val="24"/>
        </w:rPr>
      </w:pPr>
      <w:r w:rsidRPr="007A6909">
        <w:rPr>
          <w:rStyle w:val="2"/>
          <w:rFonts w:eastAsia="Arial"/>
          <w:sz w:val="24"/>
          <w:szCs w:val="24"/>
        </w:rPr>
        <w:t xml:space="preserve">г) </w:t>
      </w:r>
      <w:r w:rsidRPr="007A6909">
        <w:rPr>
          <w:color w:val="000000"/>
          <w:sz w:val="24"/>
          <w:szCs w:val="24"/>
          <w:shd w:val="clear" w:color="auto" w:fill="FFFFFF"/>
        </w:rPr>
        <w:t>промыть пострадавшему желудок;</w:t>
      </w:r>
    </w:p>
    <w:p w:rsidR="00D06FA8" w:rsidRPr="007A6909" w:rsidRDefault="00D06FA8" w:rsidP="00D06FA8">
      <w:pPr>
        <w:pStyle w:val="4"/>
        <w:shd w:val="clear" w:color="auto" w:fill="auto"/>
        <w:tabs>
          <w:tab w:val="left" w:pos="2945"/>
        </w:tabs>
        <w:spacing w:line="240" w:lineRule="exact"/>
        <w:ind w:left="60" w:right="20" w:firstLine="0"/>
        <w:rPr>
          <w:color w:val="000000"/>
          <w:sz w:val="24"/>
          <w:szCs w:val="24"/>
          <w:shd w:val="clear" w:color="auto" w:fill="FFFFFF"/>
        </w:rPr>
      </w:pPr>
      <w:r w:rsidRPr="007A6909">
        <w:rPr>
          <w:rStyle w:val="2"/>
          <w:rFonts w:eastAsia="Arial"/>
          <w:sz w:val="24"/>
          <w:szCs w:val="24"/>
        </w:rPr>
        <w:t xml:space="preserve">д) </w:t>
      </w:r>
      <w:r w:rsidRPr="007A6909">
        <w:rPr>
          <w:color w:val="000000"/>
          <w:sz w:val="24"/>
          <w:szCs w:val="24"/>
          <w:shd w:val="clear" w:color="auto" w:fill="FFFFFF"/>
        </w:rPr>
        <w:t>на область желудка положить грелку;</w:t>
      </w:r>
    </w:p>
    <w:p w:rsidR="00D06FA8" w:rsidRPr="00D06FA8" w:rsidRDefault="00D06FA8" w:rsidP="00D06FA8">
      <w:pPr>
        <w:pStyle w:val="4"/>
        <w:shd w:val="clear" w:color="auto" w:fill="auto"/>
        <w:tabs>
          <w:tab w:val="left" w:pos="2945"/>
        </w:tabs>
        <w:spacing w:line="240" w:lineRule="exact"/>
        <w:ind w:left="60" w:right="20" w:firstLine="0"/>
        <w:rPr>
          <w:rFonts w:eastAsia="Arial"/>
          <w:sz w:val="24"/>
          <w:szCs w:val="24"/>
          <w:shd w:val="clear" w:color="auto" w:fill="FFFFFF"/>
        </w:rPr>
      </w:pPr>
      <w:r w:rsidRPr="007A6909">
        <w:rPr>
          <w:color w:val="000000"/>
          <w:sz w:val="24"/>
          <w:szCs w:val="24"/>
          <w:shd w:val="clear" w:color="auto" w:fill="FFFFFF"/>
        </w:rPr>
        <w:t>е) направить пострадавшего в лечебное учреждение.</w:t>
      </w:r>
    </w:p>
    <w:p w:rsidR="00D06FA8" w:rsidRDefault="00D06FA8" w:rsidP="00D06FA8">
      <w:pPr>
        <w:pStyle w:val="4"/>
        <w:shd w:val="clear" w:color="auto" w:fill="auto"/>
        <w:spacing w:line="250" w:lineRule="exact"/>
        <w:ind w:left="20" w:right="40" w:firstLine="0"/>
        <w:jc w:val="both"/>
        <w:rPr>
          <w:rStyle w:val="3"/>
          <w:sz w:val="24"/>
          <w:szCs w:val="24"/>
        </w:rPr>
      </w:pPr>
      <w:r>
        <w:rPr>
          <w:rStyle w:val="3"/>
          <w:b/>
          <w:sz w:val="24"/>
          <w:szCs w:val="24"/>
        </w:rPr>
        <w:t>В3</w:t>
      </w:r>
      <w:r w:rsidRPr="00C4406C">
        <w:rPr>
          <w:rStyle w:val="3"/>
          <w:b/>
          <w:sz w:val="24"/>
          <w:szCs w:val="24"/>
        </w:rPr>
        <w:t>.</w:t>
      </w:r>
      <w:r>
        <w:rPr>
          <w:rStyle w:val="3"/>
          <w:sz w:val="24"/>
          <w:szCs w:val="24"/>
        </w:rPr>
        <w:t>Соотнесите Дни воинской славы России</w:t>
      </w:r>
      <w:r w:rsidRPr="00C4406C">
        <w:rPr>
          <w:rStyle w:val="3"/>
          <w:sz w:val="24"/>
          <w:szCs w:val="24"/>
        </w:rPr>
        <w:t>:</w:t>
      </w:r>
    </w:p>
    <w:tbl>
      <w:tblPr>
        <w:tblStyle w:val="a3"/>
        <w:tblW w:w="10011" w:type="dxa"/>
        <w:tblLayout w:type="fixed"/>
        <w:tblLook w:val="04A0" w:firstRow="1" w:lastRow="0" w:firstColumn="1" w:lastColumn="0" w:noHBand="0" w:noVBand="1"/>
      </w:tblPr>
      <w:tblGrid>
        <w:gridCol w:w="1364"/>
        <w:gridCol w:w="1874"/>
        <w:gridCol w:w="2095"/>
        <w:gridCol w:w="2005"/>
        <w:gridCol w:w="2673"/>
      </w:tblGrid>
      <w:tr w:rsidR="00D06FA8" w:rsidTr="00D06FA8">
        <w:tc>
          <w:tcPr>
            <w:tcW w:w="1364" w:type="dxa"/>
          </w:tcPr>
          <w:p w:rsidR="00D06FA8" w:rsidRPr="007A6909" w:rsidRDefault="00D06FA8" w:rsidP="00B27F82">
            <w:pPr>
              <w:pStyle w:val="4"/>
              <w:shd w:val="clear" w:color="auto" w:fill="auto"/>
              <w:spacing w:line="240" w:lineRule="auto"/>
              <w:ind w:right="40" w:firstLine="0"/>
              <w:jc w:val="both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Дата</w:t>
            </w:r>
          </w:p>
        </w:tc>
        <w:tc>
          <w:tcPr>
            <w:tcW w:w="1874" w:type="dxa"/>
          </w:tcPr>
          <w:p w:rsidR="00D06FA8" w:rsidRPr="00123BEC" w:rsidRDefault="00D06FA8" w:rsidP="00B27F82">
            <w:pPr>
              <w:pStyle w:val="4"/>
              <w:shd w:val="clear" w:color="auto" w:fill="auto"/>
              <w:spacing w:line="240" w:lineRule="auto"/>
              <w:ind w:right="40" w:firstLine="0"/>
              <w:jc w:val="both"/>
              <w:rPr>
                <w:rStyle w:val="3"/>
                <w:sz w:val="24"/>
                <w:szCs w:val="24"/>
              </w:rPr>
            </w:pPr>
            <w:r w:rsidRPr="00123BEC">
              <w:rPr>
                <w:rStyle w:val="3"/>
                <w:sz w:val="24"/>
                <w:szCs w:val="24"/>
              </w:rPr>
              <w:t xml:space="preserve">А. </w:t>
            </w:r>
            <w:r w:rsidRPr="00123BEC">
              <w:rPr>
                <w:bCs/>
                <w:color w:val="000000"/>
                <w:sz w:val="24"/>
                <w:szCs w:val="24"/>
                <w:shd w:val="clear" w:color="auto" w:fill="FFFFFF"/>
              </w:rPr>
              <w:t>4 ноября</w:t>
            </w:r>
          </w:p>
        </w:tc>
        <w:tc>
          <w:tcPr>
            <w:tcW w:w="2095" w:type="dxa"/>
          </w:tcPr>
          <w:p w:rsidR="00D06FA8" w:rsidRPr="00123BEC" w:rsidRDefault="00D06FA8" w:rsidP="00B27F82">
            <w:pPr>
              <w:pStyle w:val="4"/>
              <w:shd w:val="clear" w:color="auto" w:fill="auto"/>
              <w:spacing w:line="240" w:lineRule="auto"/>
              <w:ind w:right="40" w:firstLine="0"/>
              <w:jc w:val="both"/>
              <w:rPr>
                <w:rStyle w:val="3"/>
                <w:sz w:val="24"/>
                <w:szCs w:val="24"/>
              </w:rPr>
            </w:pPr>
            <w:r w:rsidRPr="00123BEC">
              <w:rPr>
                <w:rStyle w:val="3"/>
                <w:sz w:val="24"/>
                <w:szCs w:val="24"/>
              </w:rPr>
              <w:t xml:space="preserve">Б. </w:t>
            </w:r>
            <w:r w:rsidRPr="00123BEC">
              <w:rPr>
                <w:bCs/>
                <w:color w:val="000000"/>
                <w:sz w:val="24"/>
                <w:szCs w:val="24"/>
                <w:shd w:val="clear" w:color="auto" w:fill="FFFFFF"/>
              </w:rPr>
              <w:t>8 сентября</w:t>
            </w:r>
          </w:p>
        </w:tc>
        <w:tc>
          <w:tcPr>
            <w:tcW w:w="2005" w:type="dxa"/>
          </w:tcPr>
          <w:p w:rsidR="00D06FA8" w:rsidRPr="00123BEC" w:rsidRDefault="00D06FA8" w:rsidP="00B27F82">
            <w:pPr>
              <w:pStyle w:val="4"/>
              <w:shd w:val="clear" w:color="auto" w:fill="auto"/>
              <w:spacing w:line="240" w:lineRule="auto"/>
              <w:ind w:right="40" w:firstLine="0"/>
              <w:jc w:val="both"/>
              <w:rPr>
                <w:rStyle w:val="3"/>
                <w:sz w:val="24"/>
                <w:szCs w:val="24"/>
              </w:rPr>
            </w:pPr>
            <w:r w:rsidRPr="00123BEC">
              <w:rPr>
                <w:rStyle w:val="3"/>
                <w:sz w:val="24"/>
                <w:szCs w:val="24"/>
              </w:rPr>
              <w:t xml:space="preserve">В. </w:t>
            </w:r>
            <w:r w:rsidRPr="00123BEC">
              <w:rPr>
                <w:bCs/>
                <w:color w:val="000000"/>
                <w:sz w:val="24"/>
                <w:szCs w:val="24"/>
                <w:shd w:val="clear" w:color="auto" w:fill="FFFFFF"/>
              </w:rPr>
              <w:t>2 февраля</w:t>
            </w:r>
          </w:p>
        </w:tc>
        <w:tc>
          <w:tcPr>
            <w:tcW w:w="2673" w:type="dxa"/>
          </w:tcPr>
          <w:p w:rsidR="00D06FA8" w:rsidRPr="00123BEC" w:rsidRDefault="00D06FA8" w:rsidP="00B27F82">
            <w:pPr>
              <w:pStyle w:val="4"/>
              <w:shd w:val="clear" w:color="auto" w:fill="auto"/>
              <w:spacing w:line="240" w:lineRule="auto"/>
              <w:ind w:right="40" w:firstLine="0"/>
              <w:jc w:val="both"/>
              <w:rPr>
                <w:rStyle w:val="3"/>
                <w:sz w:val="24"/>
                <w:szCs w:val="24"/>
              </w:rPr>
            </w:pPr>
            <w:r w:rsidRPr="00123BEC">
              <w:rPr>
                <w:rStyle w:val="3"/>
                <w:sz w:val="24"/>
                <w:szCs w:val="24"/>
              </w:rPr>
              <w:t xml:space="preserve">Г. </w:t>
            </w:r>
            <w:r w:rsidRPr="00123BEC">
              <w:rPr>
                <w:bCs/>
                <w:color w:val="000000"/>
                <w:sz w:val="24"/>
                <w:szCs w:val="24"/>
                <w:shd w:val="clear" w:color="auto" w:fill="FFFFFF"/>
              </w:rPr>
              <w:t>27 января</w:t>
            </w:r>
          </w:p>
        </w:tc>
      </w:tr>
      <w:tr w:rsidR="00D06FA8" w:rsidTr="00D06FA8">
        <w:tc>
          <w:tcPr>
            <w:tcW w:w="1364" w:type="dxa"/>
          </w:tcPr>
          <w:p w:rsidR="00D06FA8" w:rsidRPr="007A6909" w:rsidRDefault="00D06FA8" w:rsidP="00B27F82">
            <w:pPr>
              <w:pStyle w:val="4"/>
              <w:shd w:val="clear" w:color="auto" w:fill="auto"/>
              <w:spacing w:line="240" w:lineRule="auto"/>
              <w:ind w:right="40" w:firstLine="0"/>
              <w:jc w:val="both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Событие</w:t>
            </w:r>
          </w:p>
        </w:tc>
        <w:tc>
          <w:tcPr>
            <w:tcW w:w="1874" w:type="dxa"/>
          </w:tcPr>
          <w:p w:rsidR="00D06FA8" w:rsidRPr="007A6909" w:rsidRDefault="00D06FA8" w:rsidP="00B27F82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rStyle w:val="3"/>
                <w:sz w:val="20"/>
                <w:szCs w:val="20"/>
              </w:rPr>
            </w:pPr>
            <w:r w:rsidRPr="007A6909">
              <w:rPr>
                <w:rStyle w:val="3"/>
                <w:sz w:val="20"/>
                <w:szCs w:val="20"/>
              </w:rPr>
              <w:t>1.</w:t>
            </w:r>
            <w:r w:rsidRPr="007A6909">
              <w:rPr>
                <w:bCs/>
                <w:color w:val="000000"/>
                <w:sz w:val="20"/>
                <w:szCs w:val="20"/>
                <w:shd w:val="clear" w:color="auto" w:fill="FFFFFF"/>
              </w:rPr>
              <w:t>День снятия блокады города Ленинграда (1944)</w:t>
            </w:r>
          </w:p>
        </w:tc>
        <w:tc>
          <w:tcPr>
            <w:tcW w:w="2095" w:type="dxa"/>
          </w:tcPr>
          <w:p w:rsidR="00D06FA8" w:rsidRPr="007A6909" w:rsidRDefault="00D06FA8" w:rsidP="00B27F82">
            <w:pPr>
              <w:pStyle w:val="4"/>
              <w:shd w:val="clear" w:color="auto" w:fill="auto"/>
              <w:spacing w:line="240" w:lineRule="auto"/>
              <w:ind w:right="40" w:firstLine="0"/>
              <w:jc w:val="both"/>
              <w:rPr>
                <w:rStyle w:val="3"/>
                <w:sz w:val="20"/>
                <w:szCs w:val="20"/>
              </w:rPr>
            </w:pPr>
            <w:r w:rsidRPr="007A6909">
              <w:rPr>
                <w:rStyle w:val="3"/>
                <w:sz w:val="20"/>
                <w:szCs w:val="20"/>
              </w:rPr>
              <w:t>2</w:t>
            </w:r>
            <w:r w:rsidRPr="007A6909">
              <w:rPr>
                <w:bCs/>
                <w:color w:val="000000"/>
                <w:sz w:val="20"/>
                <w:szCs w:val="20"/>
                <w:shd w:val="clear" w:color="auto" w:fill="FFFFFF"/>
              </w:rPr>
              <w:t>День разгрома советскими войсками немецко-фашистских войск в Сталинградской битве (1943)</w:t>
            </w:r>
            <w:r w:rsidRPr="007A6909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05" w:type="dxa"/>
          </w:tcPr>
          <w:p w:rsidR="00D06FA8" w:rsidRPr="007A6909" w:rsidRDefault="00D06FA8" w:rsidP="00D06FA8">
            <w:pPr>
              <w:pStyle w:val="4"/>
              <w:shd w:val="clear" w:color="auto" w:fill="auto"/>
              <w:spacing w:line="240" w:lineRule="auto"/>
              <w:ind w:right="40" w:firstLine="0"/>
              <w:rPr>
                <w:rStyle w:val="3"/>
                <w:sz w:val="20"/>
                <w:szCs w:val="20"/>
              </w:rPr>
            </w:pPr>
            <w:r w:rsidRPr="007A6909">
              <w:rPr>
                <w:rStyle w:val="3"/>
                <w:sz w:val="20"/>
                <w:szCs w:val="20"/>
              </w:rPr>
              <w:t>3</w:t>
            </w:r>
            <w:r w:rsidRPr="007A6909">
              <w:rPr>
                <w:bCs/>
                <w:color w:val="000000"/>
                <w:sz w:val="20"/>
                <w:szCs w:val="20"/>
                <w:shd w:val="clear" w:color="auto" w:fill="FFFFFF"/>
              </w:rPr>
              <w:t>День народного единства</w:t>
            </w:r>
            <w:r w:rsidRPr="007A6909">
              <w:rPr>
                <w:color w:val="333333"/>
                <w:sz w:val="20"/>
                <w:szCs w:val="20"/>
              </w:rPr>
              <w:br/>
            </w:r>
          </w:p>
        </w:tc>
        <w:tc>
          <w:tcPr>
            <w:tcW w:w="2673" w:type="dxa"/>
          </w:tcPr>
          <w:p w:rsidR="00D06FA8" w:rsidRPr="00D06FA8" w:rsidRDefault="00D06FA8" w:rsidP="00D06FA8">
            <w:pPr>
              <w:pStyle w:val="4"/>
              <w:shd w:val="clear" w:color="auto" w:fill="auto"/>
              <w:spacing w:line="240" w:lineRule="auto"/>
              <w:ind w:right="40" w:firstLine="0"/>
              <w:rPr>
                <w:rStyle w:val="3"/>
                <w:color w:val="333333"/>
                <w:sz w:val="20"/>
                <w:szCs w:val="20"/>
              </w:rPr>
            </w:pPr>
            <w:r w:rsidRPr="007A6909">
              <w:rPr>
                <w:color w:val="333333"/>
                <w:sz w:val="20"/>
                <w:szCs w:val="20"/>
                <w:shd w:val="clear" w:color="auto" w:fill="FFFFFF"/>
              </w:rPr>
              <w:t>4</w:t>
            </w:r>
            <w:r w:rsidRPr="007A690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День Бородинского сражения русской армии под командованием М. И. Кутузова с (1812)французской армией </w:t>
            </w:r>
          </w:p>
        </w:tc>
      </w:tr>
    </w:tbl>
    <w:p w:rsidR="00D06FA8" w:rsidRPr="00C4406C" w:rsidRDefault="00D06FA8" w:rsidP="00D06FA8">
      <w:pPr>
        <w:pStyle w:val="4"/>
        <w:shd w:val="clear" w:color="auto" w:fill="auto"/>
        <w:spacing w:line="250" w:lineRule="exact"/>
        <w:ind w:left="20" w:right="40" w:firstLine="0"/>
        <w:jc w:val="both"/>
        <w:rPr>
          <w:rStyle w:val="3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66"/>
        <w:gridCol w:w="576"/>
        <w:gridCol w:w="576"/>
      </w:tblGrid>
      <w:tr w:rsidR="00D06FA8" w:rsidRPr="001A2C02" w:rsidTr="00B27F82">
        <w:trPr>
          <w:trHeight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pStyle w:val="4"/>
              <w:shd w:val="clear" w:color="auto" w:fill="auto"/>
              <w:spacing w:line="240" w:lineRule="auto"/>
              <w:ind w:left="220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pStyle w:val="4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pStyle w:val="4"/>
              <w:shd w:val="clear" w:color="auto" w:fill="auto"/>
              <w:spacing w:line="240" w:lineRule="auto"/>
              <w:ind w:left="240"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</w:t>
            </w:r>
          </w:p>
        </w:tc>
      </w:tr>
      <w:tr w:rsidR="00D06FA8" w:rsidRPr="001A2C02" w:rsidTr="00B27F82">
        <w:trPr>
          <w:trHeight w:val="3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FA8" w:rsidRPr="001A2C02" w:rsidRDefault="00D06FA8" w:rsidP="00B27F82">
            <w:pPr>
              <w:rPr>
                <w:rFonts w:ascii="Times New Roman" w:hAnsi="Times New Roman" w:cs="Times New Roman"/>
              </w:rPr>
            </w:pPr>
          </w:p>
        </w:tc>
      </w:tr>
    </w:tbl>
    <w:p w:rsidR="00D06FA8" w:rsidRPr="00D06FA8" w:rsidRDefault="00D06FA8" w:rsidP="00D06FA8">
      <w:pPr>
        <w:pStyle w:val="4"/>
        <w:shd w:val="clear" w:color="auto" w:fill="auto"/>
        <w:spacing w:after="11"/>
        <w:ind w:right="20" w:firstLine="0"/>
        <w:jc w:val="center"/>
        <w:rPr>
          <w:rStyle w:val="2"/>
          <w:rFonts w:eastAsia="Arial"/>
          <w:b/>
          <w:sz w:val="24"/>
          <w:szCs w:val="24"/>
        </w:rPr>
      </w:pPr>
      <w:r w:rsidRPr="00B04333">
        <w:rPr>
          <w:rStyle w:val="2"/>
          <w:rFonts w:eastAsia="Arial"/>
          <w:b/>
          <w:sz w:val="24"/>
          <w:szCs w:val="24"/>
        </w:rPr>
        <w:t xml:space="preserve">Часть </w:t>
      </w:r>
      <w:r>
        <w:rPr>
          <w:rStyle w:val="2"/>
          <w:rFonts w:eastAsia="Arial"/>
          <w:b/>
          <w:sz w:val="24"/>
          <w:szCs w:val="24"/>
        </w:rPr>
        <w:t>С.</w:t>
      </w:r>
    </w:p>
    <w:p w:rsidR="00D06FA8" w:rsidRDefault="00D06FA8" w:rsidP="00D06FA8">
      <w:pPr>
        <w:spacing w:after="0" w:line="240" w:lineRule="auto"/>
        <w:rPr>
          <w:rStyle w:val="2"/>
          <w:rFonts w:eastAsiaTheme="minorEastAsia"/>
          <w:sz w:val="24"/>
          <w:szCs w:val="24"/>
        </w:rPr>
      </w:pPr>
      <w:r w:rsidRPr="0070087D">
        <w:rPr>
          <w:rStyle w:val="2"/>
          <w:rFonts w:eastAsiaTheme="minorEastAsia"/>
          <w:b/>
          <w:sz w:val="24"/>
          <w:szCs w:val="24"/>
        </w:rPr>
        <w:t>С1.</w:t>
      </w:r>
      <w:r>
        <w:rPr>
          <w:rStyle w:val="2"/>
          <w:rFonts w:eastAsiaTheme="minorEastAsia"/>
          <w:sz w:val="24"/>
          <w:szCs w:val="24"/>
        </w:rPr>
        <w:t xml:space="preserve"> Перечислите факторы риска неинфекционных заболеваний.</w:t>
      </w:r>
    </w:p>
    <w:p w:rsidR="00D06FA8" w:rsidRDefault="00D06FA8" w:rsidP="00D06F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D06FA8" w:rsidRDefault="00D06FA8" w:rsidP="00D06F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D06FA8" w:rsidRDefault="00D06FA8" w:rsidP="00D06F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D06FA8" w:rsidRDefault="00D06FA8" w:rsidP="00D06F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D06FA8" w:rsidRDefault="00D06FA8" w:rsidP="00D06F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1172BF" w:rsidRPr="001172B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172BF" w:rsidRPr="001172B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17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BE07C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06FA8" w:rsidSect="00D06FA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B14"/>
    <w:multiLevelType w:val="hybridMultilevel"/>
    <w:tmpl w:val="CF44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A8"/>
    <w:rsid w:val="001172BF"/>
    <w:rsid w:val="00302254"/>
    <w:rsid w:val="00BE07C2"/>
    <w:rsid w:val="00C43D4D"/>
    <w:rsid w:val="00D06FA8"/>
    <w:rsid w:val="00D54B4F"/>
    <w:rsid w:val="00EE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5FC4E-13D9-46C0-832D-F3B0441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4"/>
    <w:rsid w:val="00D06F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D06F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D06FA8"/>
    <w:pPr>
      <w:shd w:val="clear" w:color="auto" w:fill="FFFFFF"/>
      <w:spacing w:after="0" w:line="245" w:lineRule="exact"/>
      <w:ind w:hanging="4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2"/>
    <w:basedOn w:val="a4"/>
    <w:rsid w:val="00D06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">
    <w:name w:val="Основной текст3"/>
    <w:basedOn w:val="a4"/>
    <w:rsid w:val="00D06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D06FA8"/>
    <w:pPr>
      <w:ind w:left="720"/>
      <w:contextualSpacing/>
    </w:pPr>
  </w:style>
  <w:style w:type="character" w:customStyle="1" w:styleId="aspan">
    <w:name w:val="aspan"/>
    <w:basedOn w:val="a0"/>
    <w:rsid w:val="00D06FA8"/>
  </w:style>
  <w:style w:type="paragraph" w:customStyle="1" w:styleId="c35">
    <w:name w:val="c35"/>
    <w:basedOn w:val="a"/>
    <w:rsid w:val="00D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6FA8"/>
  </w:style>
  <w:style w:type="paragraph" w:customStyle="1" w:styleId="c3">
    <w:name w:val="c3"/>
    <w:basedOn w:val="a"/>
    <w:rsid w:val="00D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6FA8"/>
  </w:style>
  <w:style w:type="paragraph" w:styleId="a6">
    <w:name w:val="Normal (Web)"/>
    <w:basedOn w:val="a"/>
    <w:uiPriority w:val="99"/>
    <w:semiHidden/>
    <w:unhideWhenUsed/>
    <w:rsid w:val="00D0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Учитель</cp:lastModifiedBy>
  <cp:revision>2</cp:revision>
  <cp:lastPrinted>2017-05-02T22:13:00Z</cp:lastPrinted>
  <dcterms:created xsi:type="dcterms:W3CDTF">2022-12-22T06:05:00Z</dcterms:created>
  <dcterms:modified xsi:type="dcterms:W3CDTF">2022-12-22T06:05:00Z</dcterms:modified>
</cp:coreProperties>
</file>