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sz w:val="28"/>
          <w:szCs w:val="28"/>
        </w:rPr>
        <w:t>Итоговый тест по литературе</w:t>
      </w:r>
    </w:p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Какой из жанров не относится к устному народному творчеству:</w:t>
      </w:r>
    </w:p>
    <w:p w:rsidR="00652063" w:rsidRPr="00652063" w:rsidRDefault="00902249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bookmarkStart w:id="0" w:name="_GoBack"/>
      <w:bookmarkEnd w:id="0"/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басня,  </w:t>
      </w:r>
      <w:r w:rsidR="00652063" w:rsidRPr="0065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52063" w:rsidRPr="00652063">
        <w:rPr>
          <w:rFonts w:ascii="Times New Roman" w:eastAsia="Calibri" w:hAnsi="Times New Roman" w:cs="Times New Roman"/>
          <w:sz w:val="28"/>
          <w:szCs w:val="28"/>
        </w:rPr>
        <w:t>б) загадка, в) пословица, г) поговорка.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Былина – это…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а) произведение устного народного творчества о русских богатырях и     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    народных героях;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б) поэтическая биография народа;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в) краткое изречение;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г) рассказ об исторических деталях.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Почему память народная сохранила образ купца Калашникова: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совершил героический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поступок;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спас себя от позора;   в) оставил богатое наследство потомкам;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г) не побоялся вступиться за честь семьи.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Какое произведение не входит в сборник А. С. Пушкина «Повести Белкина»: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а) «Барышня-крестьянка», б) «Выстрел», в) «Станционный смотритель», г) «Бирюк».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Как звали сыновей Тараса Бульбы из одноименной повести Н. В. Гоголя: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Макар,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Остап,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б) Остап, Иван,   в)  </w:t>
      </w:r>
      <w:proofErr w:type="spellStart"/>
      <w:r w:rsidRPr="00652063">
        <w:rPr>
          <w:rFonts w:ascii="Times New Roman" w:eastAsia="Calibri" w:hAnsi="Times New Roman" w:cs="Times New Roman"/>
          <w:sz w:val="28"/>
          <w:szCs w:val="28"/>
        </w:rPr>
        <w:t>Андрий</w:t>
      </w:r>
      <w:proofErr w:type="spell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, Семён,    г) Остап, </w:t>
      </w:r>
      <w:proofErr w:type="spellStart"/>
      <w:r w:rsidRPr="00652063">
        <w:rPr>
          <w:rFonts w:ascii="Times New Roman" w:eastAsia="Calibri" w:hAnsi="Times New Roman" w:cs="Times New Roman"/>
          <w:sz w:val="28"/>
          <w:szCs w:val="28"/>
        </w:rPr>
        <w:t>Андрий</w:t>
      </w:r>
      <w:proofErr w:type="spellEnd"/>
      <w:r w:rsidRPr="0065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Каково авторское отношение к Бирюку из одноименного рассказа: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уважение и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сочувствие,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б) пренебрежение и осуждение. 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Определите идею сказки «Повесть о том, как один мужик двух генералов прокормил»: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обличение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чиновничества;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б) восхваление трудолюбия простого народа;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в) проблема рабского положения и бесправия покорного народа в условиях крепостничества;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г) преодоление сложностей, возникших у генералов на острове.</w:t>
      </w: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Определите жанр произведения А. П. Чехова «Хамелеон»: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повесть,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очерк,    в) эпиграмма,   г) рассказ.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Как звали главного героя повести М. Горького «Детство»: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Максим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Горький,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Алеша Пешков,   в) Алеша Каширин,   г) Саша Каширин.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Главную мысль какого произведения раскрывает фраза: «Мы в ответе за тех, кого приручили»: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>а)  «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Хамелеон»,    б)  «Кусака»,     в) «Злоумышленник»,    г) «Юшка».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Соотнесите автора и его произведение: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А. С.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Пушкин,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А. К. Толстой,   в) И. С. Тургенев,    г) А. П. Чехов.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А) «Злоумышленник», Б) «Василий Шибанов», В) «Русский язык», Г) «Станционный смотритель».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Почему «без Юшки жить людям стало хуже»: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им не на ком стало вымещать злость и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обиду;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б) он был незаменим в кузнице;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в) он был сельским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праведником;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г) их мучила совесть.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Какие художественные приёмы использует автор в данном отрывке: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В глаза бревенчатым лачугам глядит алеющая мгла.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эпитет,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метафора,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метафора, гипербола,   в) эпитет, олицетворение,   г) эпитет, сравнение.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>Запишите их.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Автором какого произведения является А. Платонов: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>а) «В прекрасном и яростном мире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»,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«Гриша»,   в) «</w:t>
      </w:r>
      <w:proofErr w:type="spellStart"/>
      <w:r w:rsidRPr="00652063">
        <w:rPr>
          <w:rFonts w:ascii="Times New Roman" w:eastAsia="Calibri" w:hAnsi="Times New Roman" w:cs="Times New Roman"/>
          <w:sz w:val="28"/>
          <w:szCs w:val="28"/>
        </w:rPr>
        <w:t>Бежин</w:t>
      </w:r>
      <w:proofErr w:type="spell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луг»,  г) «Кукла».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652063" w:rsidRPr="00652063" w:rsidRDefault="00652063" w:rsidP="0065206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Рассказ – это…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а) крупное стихотворное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произведение;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>б) крупное эпическое произведение о важных исторических событиях;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в) небольшое прозаическое </w:t>
      </w:r>
      <w:proofErr w:type="gramStart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произведение;   </w:t>
      </w:r>
      <w:proofErr w:type="gramEnd"/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г) автобиографическое произведение.</w:t>
      </w:r>
    </w:p>
    <w:p w:rsidR="00652063" w:rsidRPr="00652063" w:rsidRDefault="00652063" w:rsidP="00652063">
      <w:pPr>
        <w:spacing w:after="0" w:line="276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063" w:rsidRPr="00652063" w:rsidRDefault="00652063" w:rsidP="0065206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20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2063" w:rsidRPr="00652063" w:rsidRDefault="00652063" w:rsidP="006520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32D7" w:rsidRDefault="009232D7"/>
    <w:sectPr w:rsidR="009232D7" w:rsidSect="0065206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3912"/>
    <w:multiLevelType w:val="hybridMultilevel"/>
    <w:tmpl w:val="08AE5C10"/>
    <w:lvl w:ilvl="0" w:tplc="3F5CFCB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3"/>
    <w:rsid w:val="00652063"/>
    <w:rsid w:val="00902249"/>
    <w:rsid w:val="009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92BB-0EBC-4016-B0B3-2EB7B2F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2022-11-30T12:13:00Z</dcterms:created>
  <dcterms:modified xsi:type="dcterms:W3CDTF">2022-11-30T12:14:00Z</dcterms:modified>
</cp:coreProperties>
</file>