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58" w:rsidRDefault="00BA40E3" w:rsidP="00BA40E3">
      <w:pPr>
        <w:widowControl w:val="0"/>
        <w:suppressAutoHyphens/>
        <w:spacing w:after="0" w:line="240" w:lineRule="auto"/>
        <w:jc w:val="center"/>
        <w:rPr>
          <w:rFonts w:ascii="Thorndale AMT" w:eastAsia="DejaVu Sans" w:hAnsi="Thorndale AMT" w:cs="Times New Roman"/>
          <w:b/>
          <w:kern w:val="1"/>
          <w:sz w:val="24"/>
          <w:szCs w:val="24"/>
          <w:lang w:val="en-US"/>
        </w:rPr>
      </w:pPr>
      <w:r w:rsidRPr="00BA40E3">
        <w:rPr>
          <w:rFonts w:ascii="Thorndale AMT" w:eastAsia="DejaVu Sans" w:hAnsi="Thorndale AMT" w:cs="Times New Roman"/>
          <w:b/>
          <w:kern w:val="1"/>
          <w:sz w:val="24"/>
          <w:szCs w:val="24"/>
        </w:rPr>
        <w:t>Итоговая работа по биологии для 7 класса</w:t>
      </w:r>
    </w:p>
    <w:p w:rsidR="00BA40E3" w:rsidRPr="00BA40E3" w:rsidRDefault="00BA40E3" w:rsidP="003452E5">
      <w:pPr>
        <w:widowControl w:val="0"/>
        <w:suppressAutoHyphens/>
        <w:spacing w:after="0" w:line="240" w:lineRule="auto"/>
        <w:rPr>
          <w:rFonts w:ascii="Thorndale AMT" w:eastAsia="DejaVu Sans" w:hAnsi="Thorndale AMT" w:cs="Times New Roman"/>
          <w:b/>
          <w:kern w:val="1"/>
          <w:sz w:val="24"/>
          <w:szCs w:val="24"/>
          <w:lang w:val="en-US"/>
        </w:rPr>
      </w:pPr>
    </w:p>
    <w:p w:rsidR="003452E5" w:rsidRPr="00BA40E3" w:rsidRDefault="004256E1" w:rsidP="003452E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BA40E3">
        <w:rPr>
          <w:rFonts w:ascii="Thorndale AMT" w:eastAsia="DejaVu Sans" w:hAnsi="Thorndale AMT" w:cs="Times New Roman"/>
          <w:kern w:val="1"/>
          <w:sz w:val="24"/>
          <w:szCs w:val="24"/>
        </w:rPr>
        <w:t>В задании А</w:t>
      </w:r>
      <w:proofErr w:type="gramStart"/>
      <w:r w:rsidRPr="00BA40E3">
        <w:rPr>
          <w:rFonts w:ascii="Thorndale AMT" w:eastAsia="DejaVu Sans" w:hAnsi="Thorndale AMT" w:cs="Times New Roman"/>
          <w:kern w:val="1"/>
          <w:sz w:val="24"/>
          <w:szCs w:val="24"/>
        </w:rPr>
        <w:t>1</w:t>
      </w:r>
      <w:proofErr w:type="gramEnd"/>
      <w:r w:rsidRPr="00BA40E3">
        <w:rPr>
          <w:rFonts w:ascii="Thorndale AMT" w:eastAsia="DejaVu Sans" w:hAnsi="Thorndale AMT" w:cs="Times New Roman"/>
          <w:kern w:val="1"/>
          <w:sz w:val="24"/>
          <w:szCs w:val="24"/>
        </w:rPr>
        <w:t xml:space="preserve"> – А12</w:t>
      </w:r>
      <w:r w:rsidR="000476B6" w:rsidRPr="00BA40E3">
        <w:rPr>
          <w:rFonts w:ascii="Thorndale AMT" w:eastAsia="DejaVu Sans" w:hAnsi="Thorndale AMT" w:cs="Times New Roman"/>
          <w:kern w:val="1"/>
          <w:sz w:val="24"/>
          <w:szCs w:val="24"/>
        </w:rPr>
        <w:t xml:space="preserve"> </w:t>
      </w:r>
      <w:r w:rsidR="003452E5" w:rsidRPr="00BA40E3">
        <w:rPr>
          <w:rFonts w:ascii="Thorndale AMT" w:eastAsia="DejaVu Sans" w:hAnsi="Thorndale AMT" w:cs="Times New Roman"/>
          <w:kern w:val="1"/>
          <w:sz w:val="24"/>
          <w:szCs w:val="24"/>
        </w:rPr>
        <w:t xml:space="preserve">  выберите </w:t>
      </w:r>
      <w:r w:rsidR="00A55C3B" w:rsidRPr="00BA40E3">
        <w:rPr>
          <w:rFonts w:ascii="Thorndale AMT" w:eastAsia="DejaVu Sans" w:hAnsi="Thorndale AMT" w:cs="Times New Roman"/>
          <w:kern w:val="1"/>
          <w:sz w:val="24"/>
          <w:szCs w:val="24"/>
        </w:rPr>
        <w:t xml:space="preserve"> и обведите </w:t>
      </w:r>
      <w:r w:rsidR="003452E5" w:rsidRPr="00BA40E3">
        <w:rPr>
          <w:rFonts w:ascii="Thorndale AMT" w:eastAsia="DejaVu Sans" w:hAnsi="Thorndale AMT" w:cs="Times New Roman"/>
          <w:kern w:val="1"/>
          <w:sz w:val="24"/>
          <w:szCs w:val="24"/>
        </w:rPr>
        <w:t>1 верный ответ из 4.</w:t>
      </w:r>
      <w:r w:rsidR="003452E5" w:rsidRPr="00BA40E3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</w:p>
    <w:p w:rsidR="002A2231" w:rsidRPr="00007FB6" w:rsidRDefault="002A2231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CE" w:rsidRPr="008540CE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ланцетника и других бесчерепных животных скелет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F5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хрящевой или костный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BF5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всей жизни </w:t>
      </w:r>
      <w:proofErr w:type="gramStart"/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proofErr w:type="gramEnd"/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хордой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8540CE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Клетка простейших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определенную функцию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самостоятельный организм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составной частью тканей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плотную оболочку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8540CE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Приспособлением к расселению и перенесению неблагоприятных условий у многих простейших служит способность</w:t>
      </w:r>
      <w:r w:rsidR="000C2D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передвигаться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цисту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размножаться путем деления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поврежденные органоиды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8540CE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Беспозвоночных животных с лучевой симметрией тела,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добывающих пищу и защищающихся от врагов с помощью стрекательных клеток, относят к типу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                     2)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кольчатых червей                 4)</w:t>
      </w:r>
      <w:r w:rsidR="0003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кишечнополостных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8540CE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помощью боковой линии рыба воспринимает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предметов                          2)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окраску предметов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звуковые сигналы                 4)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и силу течения воды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8540CE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="0004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Аскарида не переваривается в кишечнике человека, так как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 огромной плодовитостью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жить в бескислородной среде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двигается в направлении, противоположном движению пищи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покрыто оболочкой, на которую не действует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пищеварительный сок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8540CE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0476B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Членистоногих, у которых к грудному отделу тела прикрепляются три пары ног, относят к классу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ракообразных  </w:t>
      </w:r>
      <w:r w:rsidR="00F510B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паукообразных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                                     4)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сосальщиков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8540CE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76B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Кровеносная система в процессе исторического развития впервые появляется у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                              2)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плоских червей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кольчатых червей                     4)</w:t>
      </w:r>
      <w:r w:rsidR="005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кишечнополостных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540CE" w:rsidRPr="008540CE" w:rsidRDefault="004256E1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каких животных в процессе эволюции появляется второй круг кровообращения?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хрящевых рыб                           2)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костных рыб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                            4)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540CE" w:rsidRPr="008540CE" w:rsidRDefault="004256E1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А10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Какая стадия отсутствует у насекомых с неполным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ревращением?                                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DC7099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куколки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2)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личинки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70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C7099" w:rsidRPr="00DC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099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   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4)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 насекомого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Default="004256E1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А11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приспособления, защищающие организм от перегревания, сформировались у млекопитающих в процессе эволюции?</w:t>
      </w:r>
    </w:p>
    <w:p w:rsidR="00433EC8" w:rsidRPr="008540CE" w:rsidRDefault="00433EC8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наружные </w:t>
      </w:r>
      <w:proofErr w:type="spellStart"/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слущивающиеся</w:t>
      </w:r>
      <w:proofErr w:type="spellEnd"/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кожи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="0043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потовые железы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сальные железы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роговые образования на теле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33EC8" w:rsidRDefault="000476B6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56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какому типу относят беспозвоночных животных, тело которых, как правило, </w:t>
      </w:r>
    </w:p>
    <w:p w:rsid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 раковине?</w:t>
      </w:r>
    </w:p>
    <w:p w:rsidR="00433EC8" w:rsidRPr="008540CE" w:rsidRDefault="00433EC8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плоских червей                              2)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круглых червей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                                      4)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</w:t>
      </w:r>
    </w:p>
    <w:p w:rsidR="008540CE" w:rsidRPr="008540CE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540CE" w:rsidRPr="002A2231" w:rsidRDefault="008540CE" w:rsidP="00425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2A2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1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Выпишите буквы, обозначающие элементы верного ответа на вопрос: </w:t>
      </w:r>
      <w:r w:rsidR="00C90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признаки характерны</w:t>
      </w:r>
      <w:r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млекопитающих?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круга кровообращения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теплокровность</w:t>
      </w:r>
      <w:proofErr w:type="spellEnd"/>
    </w:p>
    <w:p w:rsidR="008540CE" w:rsidRPr="008540CE" w:rsidRDefault="00C903F9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="00C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камерное</w:t>
      </w:r>
      <w:proofErr w:type="spellEnd"/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сердце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диафрагмы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903F9">
        <w:rPr>
          <w:rFonts w:ascii="Times New Roman" w:eastAsia="Times New Roman" w:hAnsi="Times New Roman" w:cs="Times New Roman"/>
          <w:sz w:val="24"/>
          <w:szCs w:val="24"/>
          <w:lang w:eastAsia="ru-RU"/>
        </w:rPr>
        <w:t>) легочные мешки</w:t>
      </w:r>
    </w:p>
    <w:p w:rsid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развитие коры больших полушарий головного мозга</w:t>
      </w:r>
    </w:p>
    <w:p w:rsidR="00D351C0" w:rsidRPr="008540CE" w:rsidRDefault="00D351C0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__________________________________________</w:t>
      </w:r>
    </w:p>
    <w:p w:rsidR="008540CE" w:rsidRPr="002A2231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2A2231"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</w:t>
      </w:r>
      <w:r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признаком организма и царством, для к</w:t>
      </w:r>
      <w:r w:rsid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оторого этот признак характерен: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ПРИЗНАК                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в течение всей жизни     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перемещаются в пространстве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питаются готовыми органическими веществами                   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 органические вещества в процессе фотосинтеза               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органы чувств                 </w:t>
      </w:r>
    </w:p>
    <w:p w:rsidR="008540CE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основным поставщиком кислорода на Земле         </w:t>
      </w:r>
    </w:p>
    <w:tbl>
      <w:tblPr>
        <w:tblpPr w:leftFromText="45" w:rightFromText="45" w:vertAnchor="text" w:horzAnchor="margin" w:tblpY="470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9"/>
        <w:gridCol w:w="433"/>
        <w:gridCol w:w="433"/>
        <w:gridCol w:w="289"/>
        <w:gridCol w:w="433"/>
        <w:gridCol w:w="433"/>
      </w:tblGrid>
      <w:tr w:rsidR="002A2231" w:rsidRPr="008540CE" w:rsidTr="002A2231">
        <w:trPr>
          <w:trHeight w:val="17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2A2231" w:rsidRPr="008540CE" w:rsidTr="002A2231">
        <w:trPr>
          <w:trHeight w:val="62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2231" w:rsidRPr="008540CE" w:rsidRDefault="008540CE" w:rsidP="002A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</w:t>
      </w:r>
      <w:r w:rsidR="002A2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A2231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231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</w:t>
      </w:r>
      <w:r w:rsidR="002A2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2231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231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</w:p>
    <w:p w:rsidR="002A2231" w:rsidRPr="008540CE" w:rsidRDefault="002A2231" w:rsidP="002A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231" w:rsidRPr="008540CE" w:rsidRDefault="002A2231" w:rsidP="002A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540CE" w:rsidRPr="002A2231" w:rsidRDefault="002A2231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</w:t>
      </w:r>
      <w:r w:rsidR="008540CE"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особенностями кровеносной системы животных, относящихся к разным классам:</w:t>
      </w:r>
    </w:p>
    <w:p w:rsidR="008540CE" w:rsidRPr="008540CE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Особенности системы         </w:t>
      </w:r>
    </w:p>
    <w:p w:rsidR="008540CE" w:rsidRPr="008540CE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сердце венозная кровь           </w:t>
      </w:r>
    </w:p>
    <w:p w:rsidR="008540CE" w:rsidRPr="008540CE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сердце четыре камеры</w:t>
      </w:r>
    </w:p>
    <w:p w:rsidR="008540CE" w:rsidRPr="008540CE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Два круга кровообращения        </w:t>
      </w:r>
    </w:p>
    <w:p w:rsidR="008540CE" w:rsidRPr="008540CE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Один круг кровообращения       </w:t>
      </w:r>
    </w:p>
    <w:p w:rsidR="008540CE" w:rsidRPr="008540CE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Венозная кровь из сердца поступает к легким           </w:t>
      </w:r>
    </w:p>
    <w:p w:rsidR="008540CE" w:rsidRPr="008540CE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сердце две камеры</w:t>
      </w:r>
    </w:p>
    <w:tbl>
      <w:tblPr>
        <w:tblpPr w:leftFromText="45" w:rightFromText="45" w:vertAnchor="text" w:horzAnchor="margin" w:tblpY="36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9"/>
        <w:gridCol w:w="433"/>
        <w:gridCol w:w="433"/>
        <w:gridCol w:w="289"/>
        <w:gridCol w:w="433"/>
        <w:gridCol w:w="433"/>
      </w:tblGrid>
      <w:tr w:rsidR="002A2231" w:rsidRPr="008540CE" w:rsidTr="002A2231">
        <w:trPr>
          <w:trHeight w:val="17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2A2231" w:rsidRPr="008540CE" w:rsidTr="002A2231">
        <w:trPr>
          <w:trHeight w:val="62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231" w:rsidRPr="008540CE" w:rsidRDefault="002A2231" w:rsidP="002A2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2231" w:rsidRPr="008540CE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2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1) рыбы   2) птицы</w:t>
      </w:r>
    </w:p>
    <w:p w:rsidR="002A2231" w:rsidRPr="008540CE" w:rsidRDefault="002A2231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231" w:rsidRPr="008540CE" w:rsidRDefault="002A2231" w:rsidP="002A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CE" w:rsidRPr="002A2231" w:rsidRDefault="002A2231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</w:t>
      </w:r>
      <w:r w:rsidR="008540CE"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Установите последовательность систематических категорий, характерных для царства животных, начиная </w:t>
      </w:r>
      <w:proofErr w:type="gramStart"/>
      <w:r w:rsidR="008540CE"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8540CE" w:rsidRPr="002A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наименьшей.</w:t>
      </w:r>
    </w:p>
    <w:p w:rsidR="008540CE" w:rsidRPr="00A25659" w:rsidRDefault="008540CE" w:rsidP="00A2565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        Б) вид          B)</w:t>
      </w:r>
      <w:r w:rsid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     Г)</w:t>
      </w:r>
      <w:r w:rsidR="00980865" w:rsidRP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семейство       Д)</w:t>
      </w:r>
      <w:r w:rsidR="00497257" w:rsidRP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6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</w:t>
      </w:r>
    </w:p>
    <w:p w:rsidR="008540CE" w:rsidRPr="008540CE" w:rsidRDefault="00D351C0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8540CE" w:rsidRPr="008540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22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8540CE" w:rsidRPr="008F7F67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1.</w:t>
      </w:r>
      <w:r w:rsidRPr="008F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D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Объясните, каково значение в природе дождевых червей.</w:t>
      </w:r>
    </w:p>
    <w:p w:rsidR="00980865" w:rsidRPr="006C7BA1" w:rsidRDefault="008540CE" w:rsidP="00E03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sectPr w:rsidR="00980865" w:rsidRPr="006C7BA1" w:rsidSect="00DB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7E3A"/>
    <w:multiLevelType w:val="hybridMultilevel"/>
    <w:tmpl w:val="F1CCBFEE"/>
    <w:lvl w:ilvl="0" w:tplc="BE7EA0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15C78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>
    <w:nsid w:val="38862A0C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>
    <w:nsid w:val="3BCF3D7A"/>
    <w:multiLevelType w:val="multilevel"/>
    <w:tmpl w:val="6FE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E19E5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5">
    <w:nsid w:val="601F4FF0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6">
    <w:nsid w:val="6A8D646D"/>
    <w:multiLevelType w:val="hybridMultilevel"/>
    <w:tmpl w:val="5E184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2A1"/>
    <w:rsid w:val="00007FB6"/>
    <w:rsid w:val="00032DDC"/>
    <w:rsid w:val="000476B6"/>
    <w:rsid w:val="000534D7"/>
    <w:rsid w:val="00053D58"/>
    <w:rsid w:val="00097BC7"/>
    <w:rsid w:val="000C2DE5"/>
    <w:rsid w:val="000E54C1"/>
    <w:rsid w:val="00281C3E"/>
    <w:rsid w:val="002A2231"/>
    <w:rsid w:val="002A36EC"/>
    <w:rsid w:val="002C5F54"/>
    <w:rsid w:val="003452E5"/>
    <w:rsid w:val="003E0A48"/>
    <w:rsid w:val="004256E1"/>
    <w:rsid w:val="00433EC8"/>
    <w:rsid w:val="00437A7A"/>
    <w:rsid w:val="00487917"/>
    <w:rsid w:val="00497257"/>
    <w:rsid w:val="004A6AB3"/>
    <w:rsid w:val="00512958"/>
    <w:rsid w:val="005273A0"/>
    <w:rsid w:val="005B299F"/>
    <w:rsid w:val="005C1C52"/>
    <w:rsid w:val="00612683"/>
    <w:rsid w:val="006759E0"/>
    <w:rsid w:val="006C7BA1"/>
    <w:rsid w:val="00763758"/>
    <w:rsid w:val="008248AE"/>
    <w:rsid w:val="008540CE"/>
    <w:rsid w:val="008C5EE2"/>
    <w:rsid w:val="008F7F67"/>
    <w:rsid w:val="009139A1"/>
    <w:rsid w:val="009237F0"/>
    <w:rsid w:val="00942C02"/>
    <w:rsid w:val="009517FC"/>
    <w:rsid w:val="00980865"/>
    <w:rsid w:val="009C44B7"/>
    <w:rsid w:val="009E470E"/>
    <w:rsid w:val="00A052A1"/>
    <w:rsid w:val="00A25659"/>
    <w:rsid w:val="00A55C3B"/>
    <w:rsid w:val="00AC5760"/>
    <w:rsid w:val="00AC649E"/>
    <w:rsid w:val="00B03D01"/>
    <w:rsid w:val="00BA40E3"/>
    <w:rsid w:val="00BF5C1B"/>
    <w:rsid w:val="00C83DFC"/>
    <w:rsid w:val="00C903F9"/>
    <w:rsid w:val="00CE118A"/>
    <w:rsid w:val="00CF6479"/>
    <w:rsid w:val="00D2351B"/>
    <w:rsid w:val="00D351C0"/>
    <w:rsid w:val="00D44F0F"/>
    <w:rsid w:val="00D526C2"/>
    <w:rsid w:val="00DB6434"/>
    <w:rsid w:val="00DC7099"/>
    <w:rsid w:val="00DD0BDA"/>
    <w:rsid w:val="00DF3F81"/>
    <w:rsid w:val="00E03A67"/>
    <w:rsid w:val="00E94DC0"/>
    <w:rsid w:val="00ED018D"/>
    <w:rsid w:val="00EE6490"/>
    <w:rsid w:val="00F0334E"/>
    <w:rsid w:val="00F5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17F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97257"/>
    <w:pPr>
      <w:ind w:left="720"/>
      <w:contextualSpacing/>
    </w:pPr>
  </w:style>
  <w:style w:type="paragraph" w:customStyle="1" w:styleId="1">
    <w:name w:val="Знак1"/>
    <w:basedOn w:val="a"/>
    <w:rsid w:val="00942C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59"/>
    <w:rsid w:val="0082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17F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97257"/>
    <w:pPr>
      <w:ind w:left="720"/>
      <w:contextualSpacing/>
    </w:pPr>
  </w:style>
  <w:style w:type="paragraph" w:customStyle="1" w:styleId="1">
    <w:name w:val="Знак1"/>
    <w:basedOn w:val="a"/>
    <w:rsid w:val="00942C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59"/>
    <w:rsid w:val="0082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2022-11-15T08:13:00Z</dcterms:created>
  <dcterms:modified xsi:type="dcterms:W3CDTF">2022-11-15T08:15:00Z</dcterms:modified>
</cp:coreProperties>
</file>