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C38E" w14:textId="77777777" w:rsidR="00912328" w:rsidRPr="007F19DC" w:rsidRDefault="00912328" w:rsidP="00912328">
      <w:pPr>
        <w:jc w:val="center"/>
        <w:rPr>
          <w:b/>
          <w:color w:val="0F243E" w:themeColor="text2" w:themeShade="80"/>
          <w:sz w:val="36"/>
          <w:szCs w:val="32"/>
        </w:rPr>
      </w:pPr>
      <w:r w:rsidRPr="007F19DC">
        <w:rPr>
          <w:b/>
          <w:color w:val="0F243E" w:themeColor="text2" w:themeShade="80"/>
          <w:sz w:val="36"/>
          <w:szCs w:val="32"/>
        </w:rPr>
        <w:t>Социальное воспитание в семье, как профилактика девиантного поведения детей и подростков</w:t>
      </w:r>
    </w:p>
    <w:p w14:paraId="18F2F428" w14:textId="77777777" w:rsidR="00912328" w:rsidRPr="00197027" w:rsidRDefault="00912328" w:rsidP="00912328">
      <w:pPr>
        <w:jc w:val="center"/>
        <w:rPr>
          <w:b/>
          <w:sz w:val="32"/>
          <w:szCs w:val="32"/>
        </w:rPr>
      </w:pPr>
    </w:p>
    <w:p w14:paraId="3B8D66A4" w14:textId="77777777" w:rsidR="00912328" w:rsidRPr="007F19DC" w:rsidRDefault="00912328" w:rsidP="00912328">
      <w:pPr>
        <w:ind w:firstLine="708"/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Дисциплина – один из самых осуждаемых вопросов в воспитании детей. В наше время она приобретает странные формы: временная изоляция, лишение привилегий, игнорирование, нотации и запреты. Вопрос стоит в том, какой должна быть дисциплина, чтобы прекратить проблемное поведение навсегда, т.е. необходимо последовательное изменение поведения, избавление от проблемного поведения раз и навсегда так, чтобы не пришлось искоренять его снова. В этом и кроется секрет воспитательной концепции и умение быть хорошими родителями. Необходимо точно определить, почему ваш ребёнок плохо себя ведёт и изменить такое поведение, выработать устойчивые моральные принципы. Растить детей в обстановке любви и спокойствия и учить их поступать правильно – самое ценное наследство, которое мы можем им оставить.</w:t>
      </w:r>
    </w:p>
    <w:p w14:paraId="3AA77FB0" w14:textId="77777777" w:rsidR="00912328" w:rsidRPr="007F19DC" w:rsidRDefault="00912328" w:rsidP="00912328">
      <w:pPr>
        <w:ind w:firstLine="708"/>
        <w:rPr>
          <w:color w:val="0F243E" w:themeColor="text2" w:themeShade="80"/>
          <w:sz w:val="28"/>
        </w:rPr>
      </w:pPr>
    </w:p>
    <w:p w14:paraId="46DA622C" w14:textId="77777777" w:rsidR="00912328" w:rsidRPr="007F19DC" w:rsidRDefault="00912328" w:rsidP="00912328">
      <w:pPr>
        <w:ind w:firstLine="708"/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Родителям необходимо запомнить, что большинство качеств:</w:t>
      </w:r>
    </w:p>
    <w:p w14:paraId="42F506A7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приобретаются (агрессивный может научиться управлять своим гневом, а застенчивый может научиться общаться);</w:t>
      </w:r>
    </w:p>
    <w:p w14:paraId="4D0D183F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поддаются изменениям (с помощью научно-обоснованных методик)</w:t>
      </w:r>
    </w:p>
    <w:p w14:paraId="0A681217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требуют вмешательства (скверное поведение – это не временное явление, ребёнок его не перерастёт. Поведение войдёт в привычку и станет основой девиантного поведения)</w:t>
      </w:r>
    </w:p>
    <w:p w14:paraId="558AB0BB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требуют времени для изменений (усвоение новых навыков поведения занимает не менее 3 – 4 недель повторений)</w:t>
      </w:r>
    </w:p>
    <w:p w14:paraId="44AACE80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требуют обязательств (обязательным родителем быть не так просто)</w:t>
      </w:r>
    </w:p>
    <w:p w14:paraId="67C0D2CC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должны иметь замену (замещающее поведение)</w:t>
      </w:r>
    </w:p>
    <w:p w14:paraId="6B63D531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нуждаются в хорошем примере</w:t>
      </w:r>
    </w:p>
    <w:p w14:paraId="6FF6A705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требуют практики (для изменения качеств нужна практика до тех пор, пока ребёнок не начнёт применять его самостоятельно)</w:t>
      </w:r>
    </w:p>
    <w:p w14:paraId="64724C25" w14:textId="77777777" w:rsidR="00912328" w:rsidRPr="007F19DC" w:rsidRDefault="00912328" w:rsidP="00912328">
      <w:pPr>
        <w:numPr>
          <w:ilvl w:val="0"/>
          <w:numId w:val="2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большинство качеств обязательно должны поощряться (изменение поведения – дело трудоёмкое и заслуживает признания и поощрения)</w:t>
      </w:r>
    </w:p>
    <w:p w14:paraId="0FE025D9" w14:textId="77777777" w:rsidR="00912328" w:rsidRPr="007F19DC" w:rsidRDefault="00912328" w:rsidP="00912328">
      <w:pPr>
        <w:rPr>
          <w:color w:val="0F243E" w:themeColor="text2" w:themeShade="80"/>
          <w:sz w:val="28"/>
        </w:rPr>
      </w:pPr>
    </w:p>
    <w:p w14:paraId="2518B9B8" w14:textId="77777777" w:rsidR="00912328" w:rsidRPr="007F19DC" w:rsidRDefault="00912328" w:rsidP="00912328">
      <w:pPr>
        <w:ind w:firstLine="720"/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Отношение родителей к ребёнку, его социальное воспитание играет огромную роль в профилактике девиантного поведения. Проблема в поведении ребёнка – это не только проблемы самого ребёнка, это и семейная проблема. Образ родителей воплощается в детях, которые копируют то, что видят. Наши ежедневные поступки – начиная с наших взглядов, предпочтений, слов, а также отношений с детьми, супругом (супругой), друзьями, коллегами, соседями – на много сильнее влияют на поведение ребёнка, чем мы можем себе представить. Успешное социальное воспитание – это профилактика девиантного поведения детей и подростков.</w:t>
      </w:r>
    </w:p>
    <w:p w14:paraId="4099910D" w14:textId="77777777" w:rsidR="00912328" w:rsidRPr="007F19DC" w:rsidRDefault="00912328" w:rsidP="00912328">
      <w:pPr>
        <w:ind w:firstLine="720"/>
        <w:rPr>
          <w:color w:val="0F243E" w:themeColor="text2" w:themeShade="80"/>
          <w:sz w:val="28"/>
        </w:rPr>
      </w:pPr>
    </w:p>
    <w:p w14:paraId="5E5E64F4" w14:textId="77777777" w:rsidR="00912328" w:rsidRPr="007F19DC" w:rsidRDefault="00912328" w:rsidP="00912328">
      <w:pPr>
        <w:ind w:firstLine="720"/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lastRenderedPageBreak/>
        <w:t>Перечислим несколько правил важных для обеспечения успеха в воспитании:</w:t>
      </w:r>
    </w:p>
    <w:p w14:paraId="6653DE8C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Установить контакт с ребёнком. Любое преобразование начинается со спокойного обращения к ребёнку, сохраняйте самообладание, установите зрительный контакт, уберите всё, что может отвлекать внимание и убедитесь, что ребёнок готов внимательно вас слушать.</w:t>
      </w:r>
    </w:p>
    <w:p w14:paraId="3A8D8F01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Не надо строить предположений по поводу того, понимает ли ребёнок, что он сделал не так. Кратко опишите что вас тревожит и какое поведение вы от него ожидаете. Пример: Когда ты говоришь таким тоном, это звучит неуважительно. Я бы хотел(а), чтобы ты уважал(а) бабушку.</w:t>
      </w:r>
    </w:p>
    <w:p w14:paraId="63B3F3A6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Примите для себя решение, что вы обязуетесь поработать с ребёнком, чтобы помочь ему измениться. «Я и ты члены одной команды»</w:t>
      </w:r>
    </w:p>
    <w:p w14:paraId="099722CA" w14:textId="5D7D1F48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 xml:space="preserve">Не рассчитывайте, что ребёнок </w:t>
      </w:r>
      <w:bookmarkStart w:id="0" w:name="_GoBack"/>
      <w:bookmarkEnd w:id="0"/>
      <w:r w:rsidR="007F19DC" w:rsidRPr="007F19DC">
        <w:rPr>
          <w:color w:val="0F243E" w:themeColor="text2" w:themeShade="80"/>
          <w:sz w:val="28"/>
        </w:rPr>
        <w:t>знает,</w:t>
      </w:r>
      <w:r w:rsidRPr="007F19DC">
        <w:rPr>
          <w:color w:val="0F243E" w:themeColor="text2" w:themeShade="80"/>
          <w:sz w:val="28"/>
        </w:rPr>
        <w:t xml:space="preserve"> как он должен разговаривать. Необходимо потренировать его новое поведение, которое заменит проблемное, чтобы он знал, как правильно его использовать.</w:t>
      </w:r>
    </w:p>
    <w:p w14:paraId="061E600D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Проблемное поведение необходимо исправлять, как только оно появляется. Будьте кратки, объясните ребёнку, что он сделал не так и приведите пример правильного поведения.</w:t>
      </w:r>
    </w:p>
    <w:p w14:paraId="56577CD5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Установление штрафных санкций. Они должны соответствовать возрасту ребёнка, проступку и о них следует объявлять заранее. Родителям необходимо быть последовательными в применении штрафных санкций.</w:t>
      </w:r>
    </w:p>
    <w:p w14:paraId="755CD45D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Необходимо поощрять попытки ребёнка вести себя хорошо, говорить о своих эмоциях, о своём отношении к изменению поведения. (Ты молодец, говорил уважительно, я бы хотел(а), чтобы так было и дальше)</w:t>
      </w:r>
    </w:p>
    <w:p w14:paraId="054BDD96" w14:textId="77777777" w:rsidR="00912328" w:rsidRPr="007F19DC" w:rsidRDefault="00912328" w:rsidP="00912328">
      <w:pPr>
        <w:numPr>
          <w:ilvl w:val="0"/>
          <w:numId w:val="1"/>
        </w:numPr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Меняться детям очень трудно, так что поздравляйте вашего ребёнка с успехом каждый раз, когда видите положительный результат. И не забудьте поздравить себя.</w:t>
      </w:r>
    </w:p>
    <w:p w14:paraId="4A808940" w14:textId="77777777" w:rsidR="00912328" w:rsidRPr="007F19DC" w:rsidRDefault="00912328" w:rsidP="00912328">
      <w:pPr>
        <w:rPr>
          <w:color w:val="0F243E" w:themeColor="text2" w:themeShade="80"/>
          <w:sz w:val="28"/>
        </w:rPr>
      </w:pPr>
    </w:p>
    <w:p w14:paraId="401E3A36" w14:textId="77777777" w:rsidR="00912328" w:rsidRPr="007F19DC" w:rsidRDefault="00912328" w:rsidP="00912328">
      <w:pPr>
        <w:ind w:firstLine="720"/>
        <w:jc w:val="both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Родителям хочется, чтобы дети вели себя хорошо – в этом и заключается смысл хорошего воспитания. Но в поисках путей изменения проблемного поведения часто можно проглядеть всё хорошее, что есть в наших детях: доброе сердце, живой нрав, настойчивость, игривая натура и т.д. Настоящая опасность заключается в том, что ребёнок начинает думать, что родители больше любят его за поступки, а не самого по себе. Ребёнок слышит замечания, нотации, видит родителей строгими и огорчёнными, что влияет на формирование чувства уверенности в себе. Чрезвычайно важен такой элемент воспитания: не забывайте говорить ребёнку, что вы любите его и вы им дорожите.</w:t>
      </w:r>
    </w:p>
    <w:p w14:paraId="62ABFAEA" w14:textId="77777777" w:rsidR="00912328" w:rsidRPr="007F19DC" w:rsidRDefault="00912328" w:rsidP="00912328">
      <w:pPr>
        <w:ind w:firstLine="360"/>
        <w:rPr>
          <w:color w:val="0F243E" w:themeColor="text2" w:themeShade="80"/>
          <w:sz w:val="28"/>
        </w:rPr>
      </w:pPr>
    </w:p>
    <w:p w14:paraId="7AC5BFEA" w14:textId="77777777" w:rsidR="00912328" w:rsidRPr="007F19DC" w:rsidRDefault="00912328" w:rsidP="00912328">
      <w:pPr>
        <w:ind w:firstLine="360"/>
        <w:jc w:val="right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Самое прекрасное в мире зрелище –</w:t>
      </w:r>
    </w:p>
    <w:p w14:paraId="0F607D34" w14:textId="77777777" w:rsidR="00912328" w:rsidRPr="007F19DC" w:rsidRDefault="00912328" w:rsidP="00912328">
      <w:pPr>
        <w:ind w:firstLine="360"/>
        <w:jc w:val="right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Это ребёнок, уверенно идущий по</w:t>
      </w:r>
    </w:p>
    <w:p w14:paraId="03AFFDD9" w14:textId="77777777" w:rsidR="00912328" w:rsidRPr="007F19DC" w:rsidRDefault="00912328" w:rsidP="00912328">
      <w:pPr>
        <w:ind w:firstLine="360"/>
        <w:jc w:val="right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Дороге жизни, после того как вы</w:t>
      </w:r>
    </w:p>
    <w:p w14:paraId="11AA2C07" w14:textId="77777777" w:rsidR="00912328" w:rsidRPr="007F19DC" w:rsidRDefault="00912328" w:rsidP="00912328">
      <w:pPr>
        <w:ind w:firstLine="360"/>
        <w:jc w:val="right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Указали ему путь.</w:t>
      </w:r>
    </w:p>
    <w:p w14:paraId="4867B2E1" w14:textId="77777777" w:rsidR="00912328" w:rsidRPr="007F19DC" w:rsidRDefault="00912328" w:rsidP="00912328">
      <w:pPr>
        <w:ind w:firstLine="360"/>
        <w:jc w:val="right"/>
        <w:rPr>
          <w:color w:val="0F243E" w:themeColor="text2" w:themeShade="80"/>
          <w:sz w:val="28"/>
        </w:rPr>
      </w:pPr>
      <w:r w:rsidRPr="007F19DC">
        <w:rPr>
          <w:color w:val="0F243E" w:themeColor="text2" w:themeShade="80"/>
          <w:sz w:val="28"/>
        </w:rPr>
        <w:t>(Конфуций)</w:t>
      </w:r>
    </w:p>
    <w:p w14:paraId="4D462D44" w14:textId="77777777" w:rsidR="00A270D5" w:rsidRPr="007F19DC" w:rsidRDefault="00A270D5">
      <w:pPr>
        <w:rPr>
          <w:color w:val="0F243E" w:themeColor="text2" w:themeShade="80"/>
          <w:sz w:val="28"/>
        </w:rPr>
      </w:pPr>
    </w:p>
    <w:sectPr w:rsidR="00A270D5" w:rsidRPr="007F19DC" w:rsidSect="007F19DC">
      <w:pgSz w:w="11906" w:h="16838"/>
      <w:pgMar w:top="1134" w:right="1416" w:bottom="1134" w:left="1134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3F3"/>
    <w:multiLevelType w:val="hybridMultilevel"/>
    <w:tmpl w:val="69D6D4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520F3B"/>
    <w:multiLevelType w:val="hybridMultilevel"/>
    <w:tmpl w:val="8F1ED790"/>
    <w:lvl w:ilvl="0" w:tplc="25E2C0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28"/>
    <w:rsid w:val="002878A2"/>
    <w:rsid w:val="007F19DC"/>
    <w:rsid w:val="00912328"/>
    <w:rsid w:val="00A270D5"/>
    <w:rsid w:val="00B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96F5"/>
  <w15:docId w15:val="{11358B96-2524-4A41-9CC7-FE42FB6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Зам дир</cp:lastModifiedBy>
  <cp:revision>4</cp:revision>
  <dcterms:created xsi:type="dcterms:W3CDTF">2021-11-17T14:10:00Z</dcterms:created>
  <dcterms:modified xsi:type="dcterms:W3CDTF">2021-11-19T23:01:00Z</dcterms:modified>
</cp:coreProperties>
</file>