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0DF" w:rsidRPr="004C00DF" w:rsidRDefault="004C00DF" w:rsidP="004C00D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4C00DF">
        <w:rPr>
          <w:b/>
          <w:color w:val="3C3C3C"/>
          <w:spacing w:val="2"/>
        </w:rPr>
        <w:t>ЗАКОН САНКТ-ПЕТЕРБУРГА</w:t>
      </w:r>
      <w:bookmarkStart w:id="0" w:name="_GoBack"/>
      <w:bookmarkEnd w:id="0"/>
      <w:r w:rsidRPr="004C00DF">
        <w:rPr>
          <w:b/>
          <w:color w:val="3C3C3C"/>
          <w:spacing w:val="2"/>
        </w:rPr>
        <w:br/>
        <w:t>Социальный кодекс Санкт-Петербурга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1"/>
          <w:szCs w:val="21"/>
        </w:rPr>
      </w:pPr>
      <w:r w:rsidRPr="004C00DF">
        <w:rPr>
          <w:color w:val="2D2D2D"/>
          <w:spacing w:val="2"/>
          <w:sz w:val="21"/>
          <w:szCs w:val="21"/>
        </w:rPr>
        <w:t>(с изменениями на 25 февраля 2021 года)</w:t>
      </w:r>
    </w:p>
    <w:p w:rsidR="004C00DF" w:rsidRDefault="004C00DF" w:rsidP="004C00DF">
      <w:pPr>
        <w:pStyle w:val="headertext"/>
        <w:shd w:val="clear" w:color="auto" w:fill="FFFFFF"/>
        <w:spacing w:before="0" w:beforeAutospacing="0" w:after="0" w:afterAutospacing="0"/>
        <w:jc w:val="center"/>
        <w:rPr>
          <w:color w:val="0D0D0D"/>
        </w:rPr>
      </w:pPr>
    </w:p>
    <w:p w:rsidR="004C00DF" w:rsidRPr="004C00DF" w:rsidRDefault="004C00DF" w:rsidP="004C00DF">
      <w:pPr>
        <w:pStyle w:val="headertext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 w:rsidRPr="004C00DF">
        <w:rPr>
          <w:color w:val="0D0D0D"/>
        </w:rPr>
        <w:t>Статья 82. Дополнительные меры социальной поддержки по обеспечению питанием в образовательных учреждениях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 w:rsidRPr="004C00DF">
        <w:rPr>
          <w:color w:val="0D0D0D"/>
        </w:rPr>
        <w:t>(</w:t>
      </w:r>
      <w:proofErr w:type="gramStart"/>
      <w:r w:rsidRPr="004C00DF">
        <w:rPr>
          <w:color w:val="0D0D0D"/>
        </w:rPr>
        <w:t>В</w:t>
      </w:r>
      <w:proofErr w:type="gramEnd"/>
      <w:r w:rsidRPr="004C00DF">
        <w:rPr>
          <w:color w:val="0D0D0D"/>
        </w:rPr>
        <w:t xml:space="preserve"> редакции, введенной в действие с 1 сентября 2020 года Законом Санкт-Петербурга от 18 июня 2020 года N 288-67. - См. предыдущую редакцию)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В соответствии с настоящей главой предоставляются следующие дополнительные меры социальной поддержки по обеспечению питанием в образовательных учреждениях: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1) питание в государственных образовательных учреждениях, включающее завтрак, с компенсацией за счет средств бюджета Санкт-Петербурга 100 процентов его стоимости в течение учебного дня предоставляется обучающимся 1-4 классов общеобразовательных учреждений;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2) питание в государственных образовательных учреждениях, включающее завтрак и обед для обучающихся 1-4 классов, завтрак и (или) обед или комплексный обед (по выбору родителей (законных представителей) для остальных обучающихся, с компенсацией за счет средств бюджета Санкт-Петербурга 100 процентов его стоимости в течение учебного дня предоставляется: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общеобразовательных учреждений, реализующих адаптированную образовательную программу;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общеобразовательных учреждений и профессиональных образовательных учреждений, являющимся инвалидами;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общеобразовательных учреждений из числа малообеспеченных семей;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общеобразовательных учреждений и профессиональных образовательных учреждений из числа многодетных семей;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общеобразовательных учреждений и профессиональных образовательных учреждений, являющимся детьми-сиротами и детьми, оставшимися без попечения родителей;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профессиональных образовательных учреждений, осваивающим основную 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общеобразовательных учреждений, состоящим на учете в противотуберкулезном диспансере;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абзац исключен с 19 октября 2020 года - Закон Санкт-Петербурга от 7 октября 2020 года N 421-98, распространяется на правоотношения, возникшие с 1 октября 2020 года, - см. предыдущую редакцию;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 в спортивных и кадетских классах общеобразовательных учреждений;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3) питание в государственных образовательных учреждениях, включающее завтрак и (или) обед, с компенсацией за счет средств бюджета Санкт-Петербурга 100 процентов его стоимости в течение учебного дня предоставляется обучающимся общеобразовательных учреждений и профессиональных образовательных учреждений, находящимся в трудной жизненной ситуации;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lastRenderedPageBreak/>
        <w:t>     3_1) питание в государственных образовательных учреждениях, включающее завтрак и обед для обучающихся 1-4 классов, завтрак и (или) обед или комплексный обед (по выбору родителей (законных представителей) для остальных обучающихся, с компенсацией за счет средств бюджета Санкт-Петербурга 100 процентов его стоимости в течение учебного дня, либо компенсационная выплата на питание (по выбору родителей (законных представителей) в размере 100 процентов стоимости указанного в настоящем пункте питания в государственных образовательных учреждениях, предоставляется обучающимся общеобразовательных учреждений, страдающим хроническими заболеваниями, перечень которых устанавливается Правительством Санкт-Петербурга, которые находятся на очной форме обучения;</w:t>
      </w:r>
      <w:r w:rsidRPr="004C00DF">
        <w:rPr>
          <w:color w:val="0D0D0D"/>
        </w:rPr>
        <w:br/>
        <w:t>     (Пункт дополнительно включен с 19 октября 2020 года Законом Санкт-Петербурга от 7 октября 2020 года N 421-98, распространяется на правоотношения, возникшие с 1 октября 2020 года)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4) компенсационная выплата на питание в размере 100 процентов стоимости питания в государственных образовательных учреждениях, включающее завтрак для обучающихся 1-4 классов, предоставляется категориям обучающихся, указанным в пункте 1 настоящей статьи, которые обучаются на дому в соответствии с Законом Санкт-Петербурга от 26 июня 2013 года N 461-83 "Об образовании в Санкт-Петербурге";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5) компенсационная выплата на питание в размере 100 процентов стоимости питания в государственных образовательных учреждениях, включающее завтрак и обед для обучающихся 1-4 классов, завтрак и (или) обед или комплексный обед для остальных обучающихся, предоставляется категориям обучающихся, указанным в пунктах 2 и 3_1 настоящей статьи, которые обучаются на дому в соответствии с Законом Санкт-Петербурга от 26 июня 2013 года N 461-83 "Об образовании в Санкт-Петербурге" или находятся на учебной и (или) производственной практике вне профессионального образовательного учреждения;</w:t>
      </w:r>
      <w:r w:rsidRPr="004C00DF">
        <w:rPr>
          <w:color w:val="0D0D0D"/>
        </w:rPr>
        <w:br/>
        <w:t>     (Пункт в редакции, введенной в действие с 19 октября 2020 года Законом Санкт-Петербурга от 7 октября 2020 года N 421-98, распространяется на правоотношения, возникшие с 1 октября 2020 года. - См. предыдущую редакцию)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6) компенсационная выплата на питание в размере 100 процентов стоимости питания в государственных образовательных учреждениях, включающее завтрак, предоставляется обучающимся 1-4 классов федеральных образовательных учреждений;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7) компенсационная выплата на питание в размере 100 процентов стоимости питания в государственных образовательных учреждениях, включающее завтрак и обед для обучающихся 1-4 классов, завтрак и (или) обед или комплексный обед для остальных обучающихся, предоставляется обучающимся федеральных образовательных учреждений из числа: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малообеспеченных семей;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многодетных семей;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лиц, являющихся детьми-сиротами и детьми, оставшимися без попечения родителей;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лиц, являющихся инвалидами;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лиц, находящихся в трудной жизненной ситуации;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лиц, состоящих на учете в противотуберкулезном диспансере;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лиц, страдающих хроническими заболеваниями, перечень которых устанавливается Правительством Санкт-Петербурга.</w:t>
      </w:r>
      <w:r w:rsidRPr="004C00DF">
        <w:rPr>
          <w:color w:val="0D0D0D"/>
        </w:rPr>
        <w:br/>
        <w:t>     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headertext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 w:rsidRPr="004C00DF">
        <w:rPr>
          <w:color w:val="0D0D0D"/>
        </w:rPr>
        <w:lastRenderedPageBreak/>
        <w:t>Статья 82_1. Порядок и условия предоставления дополнительных мер социальной поддержки по обеспечению питанием в образовательных учреждениях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 w:rsidRPr="004C00DF">
        <w:rPr>
          <w:color w:val="0D0D0D"/>
        </w:rPr>
        <w:t>(</w:t>
      </w:r>
      <w:proofErr w:type="gramStart"/>
      <w:r w:rsidRPr="004C00DF">
        <w:rPr>
          <w:color w:val="0D0D0D"/>
        </w:rPr>
        <w:t>В</w:t>
      </w:r>
      <w:proofErr w:type="gramEnd"/>
      <w:r w:rsidRPr="004C00DF">
        <w:rPr>
          <w:color w:val="0D0D0D"/>
        </w:rPr>
        <w:t xml:space="preserve"> редакции, введенной в действие с 1 сентября 2020 года Законом Санкт-Петербурга от 18 июня 2020 года N 288-67. - См. предыдущую редакцию)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1. В целях реализации дополнительных мер социальной поддержки по обеспечению питанием в образовательных учреждениях, предусмотренных настоящей главой, Правительством Санкт-Петербурга устанавливается: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стоимость питания в государственных образовательных учреждениях (не реже одного раза в год);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порядок предоставления дополнительных мер социальной поддержки по обеспечению питанием в образовательных учреждениях;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порядок определения среднедушевого дохода семьи для предоставления дополнительных мер социальной поддержки по обеспечению питанием в образовательных учреждениях;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методика формирования рационов питания и ассортимента пищевых продуктов, предназначенных для организации питания в государственных образовательных учреждениях, в том числе при отборе, приемке продовольственных товаров и сырья, используемых для приготовления питания (далее - методика);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порядок принятия решений о предоставлении питания в государственных образовательных учреждениях обучающимся общеобразовательных учреждений и профессиональных образовательных учреждений, находящимся в трудной жизненной ситуации, в соответствии с пунктом 3 статьи 82 настоящего Кодекса, и случаи его предоставления;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порядок принятия решений о предоставлении компенсационной выплаты на питание обучающимся в федеральных образовательных учреждениях, находящимся в трудной жизненной ситуации, в соответствии с пунктом 7 статьи 82 настоящего Кодекса и случаи ее предоставления.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2. Стоимость завтрака и обеда, указанных в пункте 2 статьи 82 настоящего Кодекса, в сумме равна стоимости комплексного обеда.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3. Рационы питания в государственных образовательных учреждениях, включающего завтрак и (или) обед или комплексный обед, формируются в соответствии с методикой.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4. Дополнительные меры социальной поддержки по обеспечению питанием в образовательных учреждениях, предусмотренные в статье 82 настоящего Кодекса, предоставляются обучающимся независимо от их места жительства, места пребывания и гражданства.</w:t>
      </w:r>
      <w:r w:rsidRPr="004C00DF">
        <w:rPr>
          <w:color w:val="0D0D0D"/>
        </w:rPr>
        <w:br/>
        <w:t>     (Пункт в редакции, введенной в действие с 1 января 2021 года Законом Санкт-Петербурга от 18 декабря 2020 года N 618-133. - См. предыдущую редакцию)</w:t>
      </w:r>
      <w:r w:rsidRPr="004C00DF">
        <w:rPr>
          <w:color w:val="0D0D0D"/>
        </w:rPr>
        <w:br/>
        <w:t>     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5. Дополнительная мера социальной поддержки по обеспечению питанием в образовательных учреждениях, предусмотренная в пункте 2 статьи 82 настоящего Кодекса, предоставляется детям-сиротам, детям, оставшимся без попечения родителей, и обучающимся с ограниченными возможностями здоровья, при условии, что им во время пребывания в образовательных учреждениях не предоставляется полное государственное обеспечение.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5_1. Компенсационная выплата на питание, предусмотренная в пункте 3_1 статьи 82 настоящего Кодекса, предоставляется за учебные дни, в течение которых обучающийся присутствовал в общеобразовательном учреждении.</w:t>
      </w:r>
      <w:r w:rsidRPr="004C00DF">
        <w:rPr>
          <w:color w:val="0D0D0D"/>
        </w:rPr>
        <w:br/>
        <w:t>     (Пункт дополнительно включен с 19 октября 2020 года Законом Санкт-Петербурга от 7 октября 2020 года N 421-98, распространяется на правоотношения, возникшие с 1 октября 2020 года)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lastRenderedPageBreak/>
        <w:t>     6. Компенсационная выплата на питание, предусмотренная в пункте 5 статьи 82 настоящего Кодекса, предоставляется: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детям-сиротам, детям, оставшимся без попечения родителей, находящимся в организациях для детей-сирот и детей, оставшихся без попечения родителей, обучающимся с ограниченными возможностями здоровья, проживающим в организациях, осуществляющих образовательную деятельность, при условии, что им во время обучения на дому в соответствии с Законом Санкт-Петербурга от 26 июня 2013 года N 461-83 "Об образовании в Санкт-Петербурге" не предоставляется питание за счет средств бюджета Санкт-Петербурга;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обучающимся, указанным в пункте 3_1 статьи 82 настоящего Кодекса, при условии, что им не предоставляется компенсационная выплата на питание в соответствии с пунктом 3_1 статьи 82 настоящего Кодекса.</w:t>
      </w:r>
      <w:r w:rsidRPr="004C00DF">
        <w:rPr>
          <w:color w:val="0D0D0D"/>
        </w:rPr>
        <w:br/>
        <w:t>     (Пункт в редакции, введенной в действие с 19 октября 2020 года Законом Санкт-Петербурга от 7 октября 2020 года N 421-98, распространяется на правоотношения, возникшие с 1 октября 2020 года. - См. предыдущую редакцию)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7. Компенсационная выплата на питание, предусмотренная в пунктах 6 и 7 статьи 82 настоящего Кодекса, предоставляется обучающимся федеральных образовательных учреждений при условии, что они не обеспечиваются питанием за счет средств федерального бюджета.</w:t>
      </w:r>
      <w:r w:rsidRPr="004C00DF">
        <w:rPr>
          <w:color w:val="0D0D0D"/>
        </w:rPr>
        <w:br/>
        <w:t>     </w:t>
      </w:r>
    </w:p>
    <w:p w:rsidR="004C00DF" w:rsidRPr="004C00DF" w:rsidRDefault="004C00DF" w:rsidP="004C00DF">
      <w:pPr>
        <w:pStyle w:val="formattext"/>
        <w:shd w:val="clear" w:color="auto" w:fill="FFFFFF"/>
        <w:spacing w:before="0" w:beforeAutospacing="0" w:after="0" w:afterAutospacing="0"/>
        <w:rPr>
          <w:color w:val="0D0D0D"/>
        </w:rPr>
      </w:pPr>
      <w:r w:rsidRPr="004C00DF">
        <w:rPr>
          <w:color w:val="0D0D0D"/>
        </w:rPr>
        <w:t>     8. Обучающимся, имеющим право на дополнительные меры социальной поддержки по обеспечению питанием в образовательных учреждениях по нескольким основаниям, предусмотренным настоящим Кодексом, питание назначается по одному из них по выбору родителя (законного представителя).</w:t>
      </w:r>
    </w:p>
    <w:p w:rsidR="00B94B93" w:rsidRPr="004C00DF" w:rsidRDefault="00B94B93" w:rsidP="004C00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94B93" w:rsidRPr="004C00DF" w:rsidSect="004C0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DF"/>
    <w:rsid w:val="004C00DF"/>
    <w:rsid w:val="00B9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B9F5"/>
  <w15:chartTrackingRefBased/>
  <w15:docId w15:val="{9D4F3D83-E902-4550-8B3A-EC891CCB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C0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C0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0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2021-03-18T08:55:00Z</cp:lastPrinted>
  <dcterms:created xsi:type="dcterms:W3CDTF">2021-03-18T08:53:00Z</dcterms:created>
  <dcterms:modified xsi:type="dcterms:W3CDTF">2021-03-18T08:55:00Z</dcterms:modified>
</cp:coreProperties>
</file>